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6B0A" w14:textId="5E36CF3A" w:rsidR="00655DB7" w:rsidRDefault="00466FA8" w:rsidP="00845E03">
      <w:pPr>
        <w:pStyle w:val="Heading1"/>
      </w:pPr>
      <w:bookmarkStart w:id="0" w:name="_Toc161069456"/>
      <w:r>
        <w:t>6</w:t>
      </w:r>
      <w:r w:rsidR="00EB60BD">
        <w:t>.</w:t>
      </w:r>
      <w:r w:rsidR="00A55390">
        <w:tab/>
      </w:r>
      <w:r w:rsidR="00E87BFC">
        <w:t>DRAFT RESOLUTION</w:t>
      </w:r>
      <w:r w:rsidR="00715255">
        <w:t xml:space="preserve"> </w:t>
      </w:r>
      <w:r w:rsidR="00CE1653">
        <w:t>–</w:t>
      </w:r>
      <w:r w:rsidR="00715255">
        <w:t xml:space="preserve"> </w:t>
      </w:r>
      <w:r w:rsidR="00CE1653">
        <w:t>to be agreed with the Synod Pastoral Committee and</w:t>
      </w:r>
      <w:r w:rsidR="005D4F6A">
        <w:t xml:space="preserve"> the </w:t>
      </w:r>
      <w:r w:rsidR="00E861D7">
        <w:t>Property</w:t>
      </w:r>
      <w:r w:rsidR="005D4F6A">
        <w:t xml:space="preserve"> Officer (on behalf of the Trust) prior to sharing with the members</w:t>
      </w:r>
      <w:r w:rsidR="002167BA">
        <w:t>hip.</w:t>
      </w:r>
      <w:bookmarkEnd w:id="0"/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979"/>
        <w:gridCol w:w="4609"/>
        <w:gridCol w:w="3322"/>
      </w:tblGrid>
      <w:tr w:rsidR="00845E03" w14:paraId="68B6DB86" w14:textId="77777777" w:rsidTr="00845E03">
        <w:tc>
          <w:tcPr>
            <w:tcW w:w="1979" w:type="dxa"/>
          </w:tcPr>
          <w:p w14:paraId="60FD6693" w14:textId="4DF4E262" w:rsidR="00845E03" w:rsidRDefault="00845E03" w:rsidP="009B1B91">
            <w:pPr>
              <w:pStyle w:val="Main"/>
              <w:ind w:left="0"/>
            </w:pPr>
            <w:r>
              <w:t>At a meeting of the:</w:t>
            </w:r>
          </w:p>
        </w:tc>
        <w:tc>
          <w:tcPr>
            <w:tcW w:w="4609" w:type="dxa"/>
          </w:tcPr>
          <w:p w14:paraId="7454FF20" w14:textId="77777777" w:rsidR="00845E03" w:rsidRDefault="00845E03" w:rsidP="009B1B91">
            <w:pPr>
              <w:pStyle w:val="Main"/>
              <w:ind w:left="0"/>
            </w:pPr>
          </w:p>
        </w:tc>
        <w:tc>
          <w:tcPr>
            <w:tcW w:w="3322" w:type="dxa"/>
          </w:tcPr>
          <w:p w14:paraId="7BCC53C6" w14:textId="20A854D2" w:rsidR="00845E03" w:rsidRDefault="00845E03" w:rsidP="009B1B91">
            <w:pPr>
              <w:pStyle w:val="Main"/>
              <w:ind w:left="0"/>
            </w:pPr>
            <w:r>
              <w:t>United Reformed Church (“the Church”)</w:t>
            </w:r>
          </w:p>
        </w:tc>
      </w:tr>
    </w:tbl>
    <w:p w14:paraId="08538A26" w14:textId="77777777" w:rsidR="009B1B91" w:rsidRDefault="009B1B91" w:rsidP="009B1B91">
      <w:pPr>
        <w:pStyle w:val="Main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256"/>
        <w:gridCol w:w="3427"/>
        <w:gridCol w:w="989"/>
        <w:gridCol w:w="1625"/>
        <w:gridCol w:w="1061"/>
        <w:gridCol w:w="1552"/>
      </w:tblGrid>
      <w:tr w:rsidR="00D01F6C" w14:paraId="24F5DC2E" w14:textId="77777777" w:rsidTr="00E42846">
        <w:tc>
          <w:tcPr>
            <w:tcW w:w="1256" w:type="dxa"/>
          </w:tcPr>
          <w:p w14:paraId="4B7FDC81" w14:textId="6DF44285" w:rsidR="00845E03" w:rsidRDefault="00845E03" w:rsidP="009B1B91">
            <w:pPr>
              <w:pStyle w:val="Main"/>
              <w:ind w:left="0"/>
            </w:pPr>
            <w:r>
              <w:t>Held at:</w:t>
            </w:r>
          </w:p>
        </w:tc>
        <w:tc>
          <w:tcPr>
            <w:tcW w:w="3427" w:type="dxa"/>
          </w:tcPr>
          <w:p w14:paraId="033B1011" w14:textId="77777777" w:rsidR="00845E03" w:rsidRDefault="00845E03" w:rsidP="009B1B91">
            <w:pPr>
              <w:pStyle w:val="Main"/>
              <w:ind w:left="0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0BE40F6E" w14:textId="270411E3" w:rsidR="00845E03" w:rsidRDefault="00845E03" w:rsidP="009B1B91">
            <w:pPr>
              <w:pStyle w:val="Main"/>
              <w:ind w:left="0"/>
            </w:pPr>
            <w:r>
              <w:t>Date: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4730ABBB" w14:textId="77777777" w:rsidR="00845E03" w:rsidRDefault="00845E03" w:rsidP="009B1B91">
            <w:pPr>
              <w:pStyle w:val="Main"/>
              <w:ind w:left="0"/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3138FB51" w14:textId="56AF8DF3" w:rsidR="00845E03" w:rsidRDefault="00845E03" w:rsidP="009B1B91">
            <w:pPr>
              <w:pStyle w:val="Main"/>
              <w:ind w:left="0"/>
            </w:pPr>
            <w:r>
              <w:t>Time: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720E2D89" w14:textId="77777777" w:rsidR="00845E03" w:rsidRDefault="00845E03" w:rsidP="009B1B91">
            <w:pPr>
              <w:pStyle w:val="Main"/>
              <w:ind w:left="0"/>
            </w:pPr>
          </w:p>
        </w:tc>
      </w:tr>
      <w:tr w:rsidR="00D01F6C" w14:paraId="7E08F5E8" w14:textId="77777777" w:rsidTr="00E42846">
        <w:tc>
          <w:tcPr>
            <w:tcW w:w="1256" w:type="dxa"/>
          </w:tcPr>
          <w:p w14:paraId="1ECCDD8B" w14:textId="3FCB2125" w:rsidR="00D01F6C" w:rsidRDefault="00D01F6C" w:rsidP="009B1B91">
            <w:pPr>
              <w:pStyle w:val="Main"/>
              <w:ind w:left="0"/>
            </w:pPr>
            <w:r>
              <w:t>Chaired by:</w:t>
            </w:r>
          </w:p>
        </w:tc>
        <w:tc>
          <w:tcPr>
            <w:tcW w:w="3427" w:type="dxa"/>
          </w:tcPr>
          <w:p w14:paraId="345BD578" w14:textId="77777777" w:rsidR="00D01F6C" w:rsidRDefault="00D01F6C" w:rsidP="009B1B91">
            <w:pPr>
              <w:pStyle w:val="Main"/>
              <w:ind w:left="0"/>
            </w:pPr>
          </w:p>
        </w:tc>
        <w:tc>
          <w:tcPr>
            <w:tcW w:w="5227" w:type="dxa"/>
            <w:gridSpan w:val="4"/>
            <w:tcBorders>
              <w:bottom w:val="nil"/>
              <w:right w:val="nil"/>
            </w:tcBorders>
          </w:tcPr>
          <w:p w14:paraId="51B0931F" w14:textId="77777777" w:rsidR="00D01F6C" w:rsidRDefault="00D01F6C" w:rsidP="009B1B91">
            <w:pPr>
              <w:pStyle w:val="Main"/>
              <w:ind w:left="0"/>
            </w:pPr>
          </w:p>
        </w:tc>
      </w:tr>
    </w:tbl>
    <w:p w14:paraId="07E7A050" w14:textId="77777777" w:rsidR="00845E03" w:rsidRDefault="00845E03" w:rsidP="009B1B91">
      <w:pPr>
        <w:pStyle w:val="Main"/>
      </w:pPr>
    </w:p>
    <w:p w14:paraId="409A324C" w14:textId="7B68FBD4" w:rsidR="00CC2362" w:rsidRDefault="00D11960" w:rsidP="00CC2362">
      <w:pPr>
        <w:pStyle w:val="Main"/>
      </w:pPr>
      <w:r>
        <w:t>It was proposed and agreed</w:t>
      </w:r>
      <w:r w:rsidRPr="00D11960">
        <w:t xml:space="preserve"> </w:t>
      </w:r>
      <w:r>
        <w:t xml:space="preserve">that the Church, being the body of people who assemble here for worship, witness and mission, asks </w:t>
      </w:r>
      <w:r w:rsidR="00466FA8">
        <w:t>the</w:t>
      </w:r>
      <w:r>
        <w:t xml:space="preserve"> </w:t>
      </w:r>
      <w:r w:rsidR="00AE7DC1">
        <w:t>Eastern</w:t>
      </w:r>
      <w:r>
        <w:t xml:space="preserve"> Synod, for permission to dissolve itself in accordance with the provisions of (4)A(iii) of the Structure of the United Reformed Church</w:t>
      </w:r>
      <w:r w:rsidR="00AE7DC1">
        <w:t>.</w:t>
      </w:r>
    </w:p>
    <w:p w14:paraId="178746C3" w14:textId="3507E3CC" w:rsidR="00932C54" w:rsidRDefault="00932C54" w:rsidP="00242391">
      <w:pPr>
        <w:pStyle w:val="Main"/>
        <w:numPr>
          <w:ilvl w:val="0"/>
          <w:numId w:val="20"/>
        </w:numPr>
      </w:pPr>
      <w:r>
        <w:t>That the following people: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910"/>
      </w:tblGrid>
      <w:tr w:rsidR="00170461" w14:paraId="1C0C3109" w14:textId="77777777" w:rsidTr="00170461">
        <w:tc>
          <w:tcPr>
            <w:tcW w:w="10194" w:type="dxa"/>
          </w:tcPr>
          <w:p w14:paraId="1AB42716" w14:textId="77777777" w:rsidR="00170461" w:rsidRDefault="00170461" w:rsidP="00CC2362">
            <w:pPr>
              <w:pStyle w:val="Main"/>
              <w:ind w:left="0"/>
            </w:pPr>
          </w:p>
          <w:p w14:paraId="64DE92F8" w14:textId="77777777" w:rsidR="00170461" w:rsidRDefault="00170461" w:rsidP="00CC2362">
            <w:pPr>
              <w:pStyle w:val="Main"/>
              <w:ind w:left="0"/>
            </w:pPr>
          </w:p>
          <w:p w14:paraId="50C9F2B1" w14:textId="77777777" w:rsidR="00FF4FF1" w:rsidRDefault="00FF4FF1" w:rsidP="00CC2362">
            <w:pPr>
              <w:pStyle w:val="Main"/>
              <w:ind w:left="0"/>
            </w:pPr>
          </w:p>
          <w:p w14:paraId="00D59044" w14:textId="77777777" w:rsidR="00170461" w:rsidRDefault="00170461" w:rsidP="00CC2362">
            <w:pPr>
              <w:pStyle w:val="Main"/>
              <w:ind w:left="0"/>
            </w:pPr>
          </w:p>
        </w:tc>
      </w:tr>
    </w:tbl>
    <w:p w14:paraId="1AA462DC" w14:textId="740EAB8C" w:rsidR="008F2EE5" w:rsidRDefault="00932C54" w:rsidP="000A59F1">
      <w:pPr>
        <w:pStyle w:val="Main"/>
        <w:numPr>
          <w:ilvl w:val="0"/>
          <w:numId w:val="19"/>
        </w:numPr>
        <w:tabs>
          <w:tab w:val="right" w:pos="9923"/>
        </w:tabs>
      </w:pPr>
      <w:r>
        <w:t>are appointed to wind up the affairs and assets of</w:t>
      </w:r>
      <w:r w:rsidR="00CC2362">
        <w:t xml:space="preserve"> the </w:t>
      </w:r>
      <w:r>
        <w:t>Church</w:t>
      </w:r>
      <w:r w:rsidR="00B15A0A">
        <w:t>. The</w:t>
      </w:r>
      <w:r>
        <w:t xml:space="preserve"> responsibilities include discharging all debts and liabilities and those responsibilities and duties set out </w:t>
      </w:r>
      <w:r w:rsidR="00BC6A39">
        <w:t xml:space="preserve">in the </w:t>
      </w:r>
      <w:r w:rsidR="00CC2362">
        <w:t>Eastern Synod Church Closure Process.</w:t>
      </w:r>
    </w:p>
    <w:p w14:paraId="4299197C" w14:textId="71D816C3" w:rsidR="00932C54" w:rsidRDefault="00932C54" w:rsidP="000A59F1">
      <w:pPr>
        <w:pStyle w:val="Main"/>
        <w:numPr>
          <w:ilvl w:val="0"/>
          <w:numId w:val="19"/>
        </w:numPr>
        <w:tabs>
          <w:tab w:val="right" w:pos="9923"/>
        </w:tabs>
      </w:pPr>
      <w:r>
        <w:t>are to be indemnified in respect of all acts and omissions except in the case of malice, recklessness or dishonesty.</w:t>
      </w:r>
    </w:p>
    <w:p w14:paraId="50AF5178" w14:textId="2085865B" w:rsidR="00261515" w:rsidRDefault="00261515" w:rsidP="00242391">
      <w:pPr>
        <w:pStyle w:val="Main"/>
        <w:numPr>
          <w:ilvl w:val="0"/>
          <w:numId w:val="20"/>
        </w:numPr>
        <w:tabs>
          <w:tab w:val="right" w:pos="9923"/>
        </w:tabs>
      </w:pPr>
      <w:r>
        <w:t>The church be dissolved from</w:t>
      </w:r>
      <w:r w:rsidR="00380A10">
        <w:t>:</w:t>
      </w:r>
      <w:r w:rsidR="00DB7EA7">
        <w:t xml:space="preserve"> </w:t>
      </w:r>
    </w:p>
    <w:p w14:paraId="3CF03DA1" w14:textId="77777777" w:rsidR="0051386C" w:rsidRDefault="00DB7EA7" w:rsidP="00242391">
      <w:pPr>
        <w:pStyle w:val="Main"/>
        <w:numPr>
          <w:ilvl w:val="0"/>
          <w:numId w:val="20"/>
        </w:numPr>
        <w:tabs>
          <w:tab w:val="right" w:pos="9923"/>
        </w:tabs>
      </w:pPr>
      <w:r>
        <w:t>That the buildings a</w:t>
      </w:r>
      <w:r w:rsidR="0051386C">
        <w:t>ssociated with the church (church, halls, manse etc.) be sold.</w:t>
      </w:r>
    </w:p>
    <w:p w14:paraId="0DABBD73" w14:textId="77777777" w:rsidR="00F36889" w:rsidRDefault="00F36889" w:rsidP="00F36889">
      <w:pPr>
        <w:pStyle w:val="Main"/>
        <w:numPr>
          <w:ilvl w:val="0"/>
          <w:numId w:val="20"/>
        </w:numPr>
        <w:tabs>
          <w:tab w:val="right" w:pos="9923"/>
        </w:tabs>
      </w:pPr>
      <w:r>
        <w:t>That the following donations (under £1000) be made from the church’s unrestricted funds to the following registered charities or United Reformed Churches: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910"/>
      </w:tblGrid>
      <w:tr w:rsidR="005276EA" w14:paraId="74F0B338" w14:textId="77777777" w:rsidTr="008F1660">
        <w:tc>
          <w:tcPr>
            <w:tcW w:w="10194" w:type="dxa"/>
          </w:tcPr>
          <w:p w14:paraId="7A0DCE03" w14:textId="77777777" w:rsidR="005276EA" w:rsidRDefault="005276EA" w:rsidP="008F1660">
            <w:pPr>
              <w:pStyle w:val="Main"/>
              <w:tabs>
                <w:tab w:val="right" w:pos="9923"/>
              </w:tabs>
              <w:ind w:left="0"/>
            </w:pPr>
          </w:p>
          <w:p w14:paraId="7EA53D60" w14:textId="77777777" w:rsidR="005276EA" w:rsidRDefault="005276EA" w:rsidP="008F1660">
            <w:pPr>
              <w:pStyle w:val="Main"/>
              <w:tabs>
                <w:tab w:val="right" w:pos="9923"/>
              </w:tabs>
              <w:ind w:left="0"/>
            </w:pPr>
          </w:p>
          <w:p w14:paraId="687F4EB8" w14:textId="77777777" w:rsidR="00FF4FF1" w:rsidRDefault="00FF4FF1" w:rsidP="008F1660">
            <w:pPr>
              <w:pStyle w:val="Main"/>
              <w:tabs>
                <w:tab w:val="right" w:pos="9923"/>
              </w:tabs>
              <w:ind w:left="0"/>
            </w:pPr>
          </w:p>
          <w:p w14:paraId="2430887C" w14:textId="77777777" w:rsidR="005276EA" w:rsidRDefault="005276EA" w:rsidP="008F1660">
            <w:pPr>
              <w:pStyle w:val="Main"/>
              <w:tabs>
                <w:tab w:val="right" w:pos="9923"/>
              </w:tabs>
              <w:ind w:left="0"/>
            </w:pPr>
          </w:p>
        </w:tc>
      </w:tr>
    </w:tbl>
    <w:p w14:paraId="7FEBA1D1" w14:textId="77777777" w:rsidR="00F36889" w:rsidRDefault="00F36889" w:rsidP="005276EA">
      <w:pPr>
        <w:pStyle w:val="Main"/>
        <w:tabs>
          <w:tab w:val="right" w:pos="9923"/>
        </w:tabs>
      </w:pPr>
    </w:p>
    <w:p w14:paraId="3B88A6CA" w14:textId="2ED0366F" w:rsidR="0055660D" w:rsidRDefault="0055660D" w:rsidP="00242391">
      <w:pPr>
        <w:pStyle w:val="Main"/>
        <w:numPr>
          <w:ilvl w:val="0"/>
          <w:numId w:val="20"/>
        </w:numPr>
        <w:tabs>
          <w:tab w:val="right" w:pos="9923"/>
        </w:tabs>
      </w:pPr>
      <w:r w:rsidRPr="0055660D">
        <w:t>The benefit of any legacies to the church that arise in the future should pass to (name of church)</w:t>
      </w:r>
      <w:r w:rsidR="00A44E0E">
        <w:t xml:space="preserve"> </w:t>
      </w:r>
      <w:r w:rsidRPr="0055660D">
        <w:t>/</w:t>
      </w:r>
      <w:r w:rsidR="00405E58">
        <w:t xml:space="preserve"> Eastern </w:t>
      </w:r>
      <w:r w:rsidRPr="0055660D">
        <w:t xml:space="preserve">Synod. </w:t>
      </w:r>
      <w:r w:rsidR="00C24A1E">
        <w:t>(</w:t>
      </w:r>
      <w:r w:rsidRPr="0055660D">
        <w:t xml:space="preserve">In the event that the named church has closed then the legacy should pass to </w:t>
      </w:r>
      <w:r w:rsidR="00405E58">
        <w:t xml:space="preserve">Eastern </w:t>
      </w:r>
      <w:r w:rsidRPr="0055660D">
        <w:t>Synod</w:t>
      </w:r>
      <w:r w:rsidR="00A44E0E">
        <w:t>.</w:t>
      </w:r>
      <w:r w:rsidR="00C24A1E">
        <w:t>)</w:t>
      </w:r>
    </w:p>
    <w:p w14:paraId="60BE81F6" w14:textId="59D7814F" w:rsidR="009107A6" w:rsidRDefault="00932C54" w:rsidP="00242391">
      <w:pPr>
        <w:pStyle w:val="Main"/>
        <w:numPr>
          <w:ilvl w:val="0"/>
          <w:numId w:val="20"/>
        </w:numPr>
        <w:tabs>
          <w:tab w:val="right" w:pos="9923"/>
        </w:tabs>
      </w:pPr>
      <w:r>
        <w:t>T</w:t>
      </w:r>
      <w:r w:rsidRPr="00F16865">
        <w:t>he</w:t>
      </w:r>
      <w:r>
        <w:t xml:space="preserve"> Church ask</w:t>
      </w:r>
      <w:r w:rsidR="00547870">
        <w:t>s</w:t>
      </w:r>
      <w:r>
        <w:t xml:space="preserve"> </w:t>
      </w:r>
      <w:r w:rsidR="00C8012F">
        <w:t>Eastern</w:t>
      </w:r>
      <w:r>
        <w:t xml:space="preserve"> Synod, for </w:t>
      </w:r>
      <w:r w:rsidR="003C3CDF">
        <w:t>approval</w:t>
      </w:r>
      <w:r>
        <w:t xml:space="preserve"> to apply the net assets </w:t>
      </w:r>
      <w:r w:rsidR="0064190D">
        <w:t>and sale proceeds</w:t>
      </w:r>
      <w:r w:rsidR="00FF4FF1">
        <w:t xml:space="preserve"> entitled to them </w:t>
      </w:r>
      <w:r>
        <w:t>in the following manner (after payment of debts and liabilities as aforesaid and all other expenses)</w:t>
      </w:r>
      <w:r w:rsidR="009107A6">
        <w:t>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910"/>
      </w:tblGrid>
      <w:tr w:rsidR="00BE44C6" w14:paraId="6F24CA6A" w14:textId="77777777" w:rsidTr="00BE44C6">
        <w:tc>
          <w:tcPr>
            <w:tcW w:w="10194" w:type="dxa"/>
          </w:tcPr>
          <w:p w14:paraId="5C8541EC" w14:textId="77777777" w:rsidR="00BE44C6" w:rsidRDefault="00BE44C6" w:rsidP="00932C54">
            <w:pPr>
              <w:pStyle w:val="Main"/>
              <w:tabs>
                <w:tab w:val="right" w:pos="9923"/>
              </w:tabs>
              <w:ind w:left="0"/>
            </w:pPr>
            <w:bookmarkStart w:id="1" w:name="_Hlk158108715"/>
          </w:p>
          <w:p w14:paraId="28DB1829" w14:textId="77777777" w:rsidR="00BE44C6" w:rsidRDefault="00BE44C6" w:rsidP="00932C54">
            <w:pPr>
              <w:pStyle w:val="Main"/>
              <w:tabs>
                <w:tab w:val="right" w:pos="9923"/>
              </w:tabs>
              <w:ind w:left="0"/>
            </w:pPr>
          </w:p>
          <w:p w14:paraId="33DB8013" w14:textId="77777777" w:rsidR="00FF4FF1" w:rsidRDefault="00FF4FF1" w:rsidP="00932C54">
            <w:pPr>
              <w:pStyle w:val="Main"/>
              <w:tabs>
                <w:tab w:val="right" w:pos="9923"/>
              </w:tabs>
              <w:ind w:left="0"/>
            </w:pPr>
          </w:p>
          <w:p w14:paraId="7EE34040" w14:textId="77777777" w:rsidR="00BE44C6" w:rsidRDefault="00BE44C6" w:rsidP="00932C54">
            <w:pPr>
              <w:pStyle w:val="Main"/>
              <w:tabs>
                <w:tab w:val="right" w:pos="9923"/>
              </w:tabs>
              <w:ind w:left="0"/>
            </w:pPr>
          </w:p>
        </w:tc>
      </w:tr>
    </w:tbl>
    <w:bookmarkEnd w:id="1"/>
    <w:p w14:paraId="00D4E579" w14:textId="399D9E23" w:rsidR="00932C54" w:rsidRDefault="00932C54" w:rsidP="00BE44C6">
      <w:pPr>
        <w:pStyle w:val="Main"/>
        <w:numPr>
          <w:ilvl w:val="0"/>
          <w:numId w:val="21"/>
        </w:numPr>
        <w:tabs>
          <w:tab w:val="right" w:pos="9923"/>
        </w:tabs>
      </w:pPr>
      <w:r>
        <w:lastRenderedPageBreak/>
        <w:t xml:space="preserve">the remainder shall be </w:t>
      </w:r>
      <w:r w:rsidR="00BE44C6">
        <w:t>entrusted to Eastern</w:t>
      </w:r>
      <w:r>
        <w:t xml:space="preserve"> Synod for the purposes of the United Reformed Church.</w:t>
      </w:r>
    </w:p>
    <w:p w14:paraId="7641377A" w14:textId="77777777" w:rsidR="0002530A" w:rsidRDefault="0002530A" w:rsidP="00932C54">
      <w:pPr>
        <w:pStyle w:val="Main"/>
        <w:tabs>
          <w:tab w:val="right" w:pos="9923"/>
        </w:tabs>
      </w:pPr>
    </w:p>
    <w:p w14:paraId="0273F787" w14:textId="7DF68B0C" w:rsidR="00932C54" w:rsidRDefault="00932C54" w:rsidP="00932C54">
      <w:pPr>
        <w:pStyle w:val="Main"/>
        <w:tabs>
          <w:tab w:val="right" w:pos="9923"/>
        </w:tabs>
      </w:pPr>
      <w:r w:rsidRPr="00F16865">
        <w:t>Signed, for the Church Meeting:</w:t>
      </w:r>
    </w:p>
    <w:tbl>
      <w:tblPr>
        <w:tblStyle w:val="TableGrid"/>
        <w:tblW w:w="9913" w:type="dxa"/>
        <w:tblInd w:w="284" w:type="dxa"/>
        <w:tblLook w:val="04A0" w:firstRow="1" w:lastRow="0" w:firstColumn="1" w:lastColumn="0" w:noHBand="0" w:noVBand="1"/>
      </w:tblPr>
      <w:tblGrid>
        <w:gridCol w:w="1688"/>
        <w:gridCol w:w="3262"/>
        <w:gridCol w:w="1666"/>
        <w:gridCol w:w="3297"/>
      </w:tblGrid>
      <w:tr w:rsidR="0037016C" w14:paraId="12F9F06D" w14:textId="77777777" w:rsidTr="0048241F">
        <w:tc>
          <w:tcPr>
            <w:tcW w:w="1688" w:type="dxa"/>
          </w:tcPr>
          <w:p w14:paraId="6F738794" w14:textId="7F0D480B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  <w:r>
              <w:t>Chair</w:t>
            </w:r>
          </w:p>
        </w:tc>
        <w:tc>
          <w:tcPr>
            <w:tcW w:w="3262" w:type="dxa"/>
          </w:tcPr>
          <w:p w14:paraId="65E79149" w14:textId="77777777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</w:p>
          <w:p w14:paraId="1324F9B5" w14:textId="77777777" w:rsidR="00466F36" w:rsidRDefault="00466F36" w:rsidP="0037016C">
            <w:pPr>
              <w:pStyle w:val="Main"/>
              <w:tabs>
                <w:tab w:val="right" w:pos="9923"/>
              </w:tabs>
              <w:ind w:left="0"/>
            </w:pPr>
          </w:p>
        </w:tc>
        <w:tc>
          <w:tcPr>
            <w:tcW w:w="1666" w:type="dxa"/>
          </w:tcPr>
          <w:p w14:paraId="0AD9E44B" w14:textId="0D400267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  <w:r>
              <w:t>Print</w:t>
            </w:r>
          </w:p>
        </w:tc>
        <w:tc>
          <w:tcPr>
            <w:tcW w:w="3297" w:type="dxa"/>
          </w:tcPr>
          <w:p w14:paraId="7E2600CF" w14:textId="2CD8EC3F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</w:p>
        </w:tc>
      </w:tr>
      <w:tr w:rsidR="0037016C" w14:paraId="248D1C8C" w14:textId="77777777" w:rsidTr="00443E8A">
        <w:tc>
          <w:tcPr>
            <w:tcW w:w="1688" w:type="dxa"/>
          </w:tcPr>
          <w:p w14:paraId="19893661" w14:textId="1668B6C6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  <w:r>
              <w:t>Secretary</w:t>
            </w:r>
          </w:p>
        </w:tc>
        <w:tc>
          <w:tcPr>
            <w:tcW w:w="3262" w:type="dxa"/>
          </w:tcPr>
          <w:p w14:paraId="26DA4515" w14:textId="77777777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</w:p>
          <w:p w14:paraId="025FE9AD" w14:textId="77777777" w:rsidR="00466F36" w:rsidRDefault="00466F36" w:rsidP="0037016C">
            <w:pPr>
              <w:pStyle w:val="Main"/>
              <w:tabs>
                <w:tab w:val="right" w:pos="9923"/>
              </w:tabs>
              <w:ind w:left="0"/>
            </w:pPr>
          </w:p>
        </w:tc>
        <w:tc>
          <w:tcPr>
            <w:tcW w:w="1666" w:type="dxa"/>
          </w:tcPr>
          <w:p w14:paraId="37F4FBCA" w14:textId="6BA8E32F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  <w:r>
              <w:t>Print</w:t>
            </w:r>
          </w:p>
        </w:tc>
        <w:tc>
          <w:tcPr>
            <w:tcW w:w="3297" w:type="dxa"/>
          </w:tcPr>
          <w:p w14:paraId="36D856F7" w14:textId="18EBF9C4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</w:p>
        </w:tc>
      </w:tr>
      <w:tr w:rsidR="0037016C" w14:paraId="5FD42640" w14:textId="77777777" w:rsidTr="00923618">
        <w:tc>
          <w:tcPr>
            <w:tcW w:w="1688" w:type="dxa"/>
            <w:tcBorders>
              <w:bottom w:val="single" w:sz="4" w:space="0" w:color="auto"/>
            </w:tcBorders>
          </w:tcPr>
          <w:p w14:paraId="548CE007" w14:textId="1995F1DD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  <w:r>
              <w:t>Treasurer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6CF20D1D" w14:textId="77777777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</w:p>
          <w:p w14:paraId="7F0A7EB0" w14:textId="77777777" w:rsidR="00466F36" w:rsidRDefault="00466F36" w:rsidP="0037016C">
            <w:pPr>
              <w:pStyle w:val="Main"/>
              <w:tabs>
                <w:tab w:val="right" w:pos="9923"/>
              </w:tabs>
              <w:ind w:left="0"/>
            </w:pPr>
          </w:p>
        </w:tc>
        <w:tc>
          <w:tcPr>
            <w:tcW w:w="1666" w:type="dxa"/>
          </w:tcPr>
          <w:p w14:paraId="304FCD18" w14:textId="49208400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  <w:r>
              <w:t>Print</w:t>
            </w:r>
          </w:p>
        </w:tc>
        <w:tc>
          <w:tcPr>
            <w:tcW w:w="3297" w:type="dxa"/>
          </w:tcPr>
          <w:p w14:paraId="4EE91B96" w14:textId="77777777" w:rsidR="0037016C" w:rsidRDefault="0037016C" w:rsidP="0037016C">
            <w:pPr>
              <w:pStyle w:val="Main"/>
              <w:tabs>
                <w:tab w:val="right" w:pos="9923"/>
              </w:tabs>
              <w:ind w:left="0"/>
            </w:pPr>
          </w:p>
        </w:tc>
      </w:tr>
      <w:tr w:rsidR="00923618" w14:paraId="43AE2C67" w14:textId="77777777" w:rsidTr="00923618">
        <w:tc>
          <w:tcPr>
            <w:tcW w:w="4950" w:type="dxa"/>
            <w:gridSpan w:val="2"/>
            <w:tcBorders>
              <w:left w:val="nil"/>
              <w:bottom w:val="nil"/>
            </w:tcBorders>
          </w:tcPr>
          <w:p w14:paraId="6A57B2EF" w14:textId="77777777" w:rsidR="00923618" w:rsidRDefault="00923618" w:rsidP="0037016C">
            <w:pPr>
              <w:pStyle w:val="Main"/>
              <w:tabs>
                <w:tab w:val="right" w:pos="9923"/>
              </w:tabs>
              <w:ind w:left="0"/>
            </w:pPr>
          </w:p>
        </w:tc>
        <w:tc>
          <w:tcPr>
            <w:tcW w:w="1666" w:type="dxa"/>
          </w:tcPr>
          <w:p w14:paraId="41785B7B" w14:textId="5B5C991E" w:rsidR="00923618" w:rsidRDefault="00923618" w:rsidP="00923618">
            <w:pPr>
              <w:pStyle w:val="Main"/>
              <w:tabs>
                <w:tab w:val="right" w:pos="9923"/>
              </w:tabs>
              <w:ind w:left="0"/>
            </w:pPr>
            <w:r>
              <w:t>Date:</w:t>
            </w:r>
          </w:p>
        </w:tc>
        <w:tc>
          <w:tcPr>
            <w:tcW w:w="3297" w:type="dxa"/>
          </w:tcPr>
          <w:p w14:paraId="415A63A9" w14:textId="77777777" w:rsidR="00923618" w:rsidRDefault="00923618" w:rsidP="0037016C">
            <w:pPr>
              <w:pStyle w:val="Main"/>
              <w:tabs>
                <w:tab w:val="right" w:pos="9923"/>
              </w:tabs>
              <w:ind w:left="0"/>
            </w:pPr>
          </w:p>
        </w:tc>
      </w:tr>
    </w:tbl>
    <w:p w14:paraId="75023782" w14:textId="77777777" w:rsidR="00CF4696" w:rsidRDefault="00CF4696" w:rsidP="00932C54">
      <w:pPr>
        <w:pStyle w:val="Main"/>
        <w:tabs>
          <w:tab w:val="right" w:pos="9923"/>
        </w:tabs>
      </w:pPr>
    </w:p>
    <w:p w14:paraId="49670842" w14:textId="77777777" w:rsidR="008D1DA7" w:rsidRDefault="008D1DA7" w:rsidP="00486624">
      <w:pPr>
        <w:tabs>
          <w:tab w:val="right" w:pos="9923"/>
        </w:tabs>
        <w:rPr>
          <w:rFonts w:ascii="Arial" w:hAnsi="Arial" w:cs="Arial"/>
          <w:b/>
          <w:bCs/>
          <w:sz w:val="28"/>
          <w:szCs w:val="28"/>
          <w:highlight w:val="magenta"/>
        </w:rPr>
      </w:pPr>
      <w:r>
        <w:rPr>
          <w:rFonts w:ascii="Arial" w:hAnsi="Arial" w:cs="Arial"/>
          <w:b/>
          <w:bCs/>
          <w:sz w:val="28"/>
          <w:szCs w:val="28"/>
          <w:highlight w:val="magenta"/>
        </w:rPr>
        <w:br w:type="page"/>
      </w:r>
    </w:p>
    <w:p w14:paraId="493DF3DA" w14:textId="1D6C1087" w:rsidR="00191E0E" w:rsidRDefault="00205BA5" w:rsidP="00191E0E">
      <w:pPr>
        <w:pStyle w:val="Heading1"/>
        <w:rPr>
          <w:lang w:eastAsia="en-GB"/>
        </w:rPr>
      </w:pPr>
      <w:r>
        <w:rPr>
          <w:lang w:eastAsia="en-GB"/>
        </w:rPr>
        <w:t>7.</w:t>
      </w:r>
      <w:r>
        <w:rPr>
          <w:lang w:eastAsia="en-GB"/>
        </w:rPr>
        <w:tab/>
      </w:r>
      <w:bookmarkStart w:id="2" w:name="_Toc161069457"/>
      <w:r w:rsidR="00191E0E" w:rsidRPr="00191E0E">
        <w:rPr>
          <w:lang w:eastAsia="en-GB"/>
        </w:rPr>
        <w:t>VACATING A CHURCH BUILDING CHECKLIST</w:t>
      </w:r>
      <w:bookmarkEnd w:id="2"/>
    </w:p>
    <w:p w14:paraId="6B4A1D03" w14:textId="4F0B9733" w:rsidR="00517578" w:rsidRPr="00517578" w:rsidRDefault="00F8263C" w:rsidP="00F8263C">
      <w:pPr>
        <w:rPr>
          <w:highlight w:val="magenta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Please complete for every </w:t>
      </w:r>
      <w:r w:rsidR="008764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building associated with your church </w:t>
      </w:r>
      <w:r w:rsidR="008764CF" w:rsidRPr="008764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i.e.</w:t>
      </w:r>
      <w:r w:rsidR="008764CF" w:rsidRPr="008764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hall/</w:t>
      </w:r>
      <w:r w:rsidR="008764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8764CF" w:rsidRPr="008764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anse/other residential</w:t>
      </w:r>
      <w:r w:rsidR="008764C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4678"/>
        <w:gridCol w:w="1701"/>
        <w:gridCol w:w="1697"/>
        <w:gridCol w:w="2272"/>
      </w:tblGrid>
      <w:tr w:rsidR="005D5FCC" w:rsidRPr="002C0CD1" w14:paraId="7F6C77B0" w14:textId="77777777" w:rsidTr="00A71EFB">
        <w:trPr>
          <w:trHeight w:val="608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0F5" w14:textId="641E9DD8" w:rsidR="005D5FCC" w:rsidRPr="002C0CD1" w:rsidRDefault="005D5FCC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CHURCH NAME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323AC" w14:textId="77777777" w:rsidR="005D5FCC" w:rsidRPr="002C0CD1" w:rsidRDefault="005D5FCC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D5FCC" w:rsidRPr="002C0CD1" w14:paraId="5DCBB4BF" w14:textId="77777777" w:rsidTr="00A71EFB">
        <w:trPr>
          <w:trHeight w:val="93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2726" w14:textId="77777777" w:rsidR="005D5FCC" w:rsidRPr="002C0CD1" w:rsidRDefault="005D5FCC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11839" w14:textId="77777777" w:rsidR="005D5FCC" w:rsidRDefault="005D5FCC" w:rsidP="00D43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A0D9384" w14:textId="35228E2A" w:rsidR="005D5FCC" w:rsidRPr="002C0CD1" w:rsidRDefault="005D5FCC" w:rsidP="00D43D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  <w:p w14:paraId="48220FFA" w14:textId="757A90B0" w:rsidR="005D5FCC" w:rsidRPr="002C0CD1" w:rsidRDefault="005D5FCC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5FCC" w:rsidRPr="002C0CD1" w14:paraId="6E723387" w14:textId="77777777" w:rsidTr="00A71EFB">
        <w:trPr>
          <w:trHeight w:val="509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A97A" w14:textId="7A7EAA41" w:rsidR="005D5FCC" w:rsidRPr="0004793A" w:rsidRDefault="005D5FCC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47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 of Closure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B867C7" w14:textId="77777777" w:rsidR="005D5FCC" w:rsidRPr="002C0CD1" w:rsidRDefault="005D5FCC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B41DE" w:rsidRPr="002C0CD1" w14:paraId="2A06600F" w14:textId="77777777" w:rsidTr="00A71EFB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E1F5CD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ELECTRICITY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FA152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CBDB2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7F8B7566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FE5CE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 supplier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FFF2D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D5E66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254567EF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3BE1F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Account Number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16CAD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F2F248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0A76554E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10301" w14:textId="34B98AC0" w:rsidR="00655DB7" w:rsidRPr="002C0CD1" w:rsidRDefault="00827BC3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655DB7"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eter reading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at date of closure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D2CA3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3612A6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3D533B26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3537F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Location of meter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717E4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7C36E8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5271FBEB" w14:textId="77777777" w:rsidTr="00A71EFB">
        <w:trPr>
          <w:trHeight w:val="6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10E49E" w14:textId="20DB5DD2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Have you notified the supplier of closure</w:t>
            </w:r>
            <w:r w:rsidR="00F61E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/ </w:t>
            </w: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that you are moving?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43A2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8D91" w14:textId="2D21E8C4" w:rsidR="00655DB7" w:rsidRPr="002C0CD1" w:rsidRDefault="0004793A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ADED35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4CE39581" w14:textId="77777777" w:rsidTr="00A71EFB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A5543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GAS</w:t>
            </w:r>
          </w:p>
        </w:tc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5E4F3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D10A0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20432E23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B455D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 supplier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0CFE9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4F04A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6DFBAC30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4DB3E1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Account Number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A9D4C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14F4A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308CC231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099343" w14:textId="78AFFBAD" w:rsidR="00655DB7" w:rsidRPr="002C0CD1" w:rsidRDefault="00C707BA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eter reading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at date of closure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36BD8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2D3D13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423E45FD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2A5CC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Location of meter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F4E57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8D212A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5C85A104" w14:textId="77777777" w:rsidTr="00A71EFB">
        <w:trPr>
          <w:trHeight w:val="6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0FCCF4" w14:textId="6FB00371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Have you notified the supplier of closure</w:t>
            </w:r>
            <w:r w:rsidR="00F61E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/ </w:t>
            </w: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that you are moving?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A8DE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52FE" w14:textId="4D0CA3D7" w:rsidR="00655DB7" w:rsidRPr="002C0CD1" w:rsidRDefault="0004793A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F1CE56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1D8B507A" w14:textId="77777777" w:rsidTr="00A71EFB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F0640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LOCAL AUTHORITY</w:t>
            </w:r>
          </w:p>
        </w:tc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F7906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2C8BA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32F1F307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B280C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Local Authority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C1206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C5CD4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5441793E" w14:textId="77777777" w:rsidTr="00A71EFB">
        <w:trPr>
          <w:trHeight w:val="6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052E5C" w14:textId="404E0133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Have you notified the LA of closure</w:t>
            </w:r>
            <w:r w:rsidR="00F61E7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/ </w:t>
            </w: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that you are moving?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3897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E967" w14:textId="19DAEECA" w:rsidR="00655DB7" w:rsidRPr="002C0CD1" w:rsidRDefault="0004793A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61C14D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45A0A705" w14:textId="77777777" w:rsidTr="00A71EFB">
        <w:trPr>
          <w:trHeight w:val="50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52A4B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WATER</w:t>
            </w:r>
          </w:p>
          <w:p w14:paraId="02C4793C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B9B2F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D303F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78B05480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44541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 Supplier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1B1AB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19CBE9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B41DE" w:rsidRPr="002C0CD1" w14:paraId="133CC091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6AECF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Account Number</w:t>
            </w:r>
          </w:p>
        </w:tc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D0980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B24639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BB03DA" w:rsidRPr="002C0CD1" w14:paraId="71DF0D38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E26953" w14:textId="296A006F" w:rsidR="00BB03DA" w:rsidRPr="002C0CD1" w:rsidRDefault="00BB03DA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eter reading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at date of closure</w:t>
            </w:r>
          </w:p>
        </w:tc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EF8DEF" w14:textId="77777777" w:rsidR="00BB03DA" w:rsidRPr="002C0CD1" w:rsidRDefault="00BB03DA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250289" w14:textId="77777777" w:rsidR="00BB03DA" w:rsidRPr="002C0CD1" w:rsidRDefault="00BB03DA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B41DE" w:rsidRPr="002C0CD1" w14:paraId="2885DEFE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2F712" w14:textId="76443996" w:rsidR="00BB03DA" w:rsidRPr="002C0CD1" w:rsidRDefault="00DD369A" w:rsidP="00BB0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Location of meter/stopcock</w:t>
            </w:r>
          </w:p>
        </w:tc>
        <w:tc>
          <w:tcPr>
            <w:tcW w:w="3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D32DA" w14:textId="77777777" w:rsidR="00655DB7" w:rsidRPr="002C0CD1" w:rsidRDefault="00655DB7" w:rsidP="00D4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348959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5B16E26E" w14:textId="77777777" w:rsidTr="00A71EFB">
        <w:trPr>
          <w:trHeight w:val="692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C890F0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Have you notified the supplier of closure?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18C9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A971" w14:textId="5CCCED3A" w:rsidR="00655DB7" w:rsidRPr="002C0CD1" w:rsidRDefault="0004793A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DD2666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C0CD1" w:rsidRPr="002C0CD1" w14:paraId="560EB411" w14:textId="77777777" w:rsidTr="00A71EFB">
        <w:trPr>
          <w:trHeight w:val="418"/>
        </w:trPr>
        <w:tc>
          <w:tcPr>
            <w:tcW w:w="80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960F0" w14:textId="59B0CD6F" w:rsidR="002C0CD1" w:rsidRPr="002C0CD1" w:rsidRDefault="002C0CD1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SECURITY SYSTEM (if applicable)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8BE70" w14:textId="77777777" w:rsidR="002C0CD1" w:rsidRPr="002C0CD1" w:rsidRDefault="002C0CD1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2CFD1D52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EC0CD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Supplier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73D08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D3D77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BC4E3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2ED67A56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A9900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Account Number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C500A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8794EF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694DB2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26B0B2E3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FF275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Alarm code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55BB4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BE322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05418E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08660C54" w14:textId="77777777" w:rsidTr="00A71EFB">
        <w:trPr>
          <w:trHeight w:val="6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CB812F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Have you notified the supplier of closure?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D64C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DC81" w14:textId="2396C2B1" w:rsidR="00655DB7" w:rsidRPr="002C0CD1" w:rsidRDefault="0004793A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9C11DD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66B75199" w14:textId="77777777" w:rsidTr="00A71EFB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F3991A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TELEPHONE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56931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1421D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206B0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7F61CFED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2353F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Supplier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1837C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DFE78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813F1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247426D8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2ACF5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Account Number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622891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B1C4A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92603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13E73978" w14:textId="77777777" w:rsidTr="00A71EFB">
        <w:trPr>
          <w:trHeight w:val="6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02F993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Have you notified the supplier of closure?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2C5B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827D" w14:textId="4AE84364" w:rsidR="00655DB7" w:rsidRPr="002C0CD1" w:rsidRDefault="0004793A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99D0AC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7E06886D" w14:textId="77777777" w:rsidTr="00A71EFB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4620C" w14:textId="5D741488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3" w:name="_Hlk209691453"/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TELEVISION</w:t>
            </w:r>
            <w:r w:rsidR="00047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/</w:t>
            </w:r>
            <w:r w:rsidR="000479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BROADBAND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23BB3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93DF6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ACA7B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3161A0E8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CC332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Supplier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929E9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993D3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891117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25ED3C3A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6C05F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Account Number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EB90E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E1EEE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35904A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4793A" w:rsidRPr="002C0CD1" w14:paraId="344F0DE4" w14:textId="77777777" w:rsidTr="00A71EFB">
        <w:trPr>
          <w:trHeight w:val="6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2C52A4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Supplier notified of closure?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21B0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3B0D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Date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FE1A98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bookmarkEnd w:id="3"/>
      <w:tr w:rsidR="0004793A" w:rsidRPr="002C0CD1" w14:paraId="1C319559" w14:textId="77777777" w:rsidTr="00A71EFB">
        <w:trPr>
          <w:trHeight w:val="113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7D4A10B" w14:textId="50A36DF1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13330C33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867B4E7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2D93DA7C" w14:textId="77777777" w:rsidR="00655DB7" w:rsidRPr="002C0CD1" w:rsidRDefault="00655DB7" w:rsidP="00D43D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B59D9" w:rsidRPr="002C0CD1" w14:paraId="5F224D2D" w14:textId="77777777" w:rsidTr="00A71EFB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A7C94" w14:textId="6DCE897F" w:rsidR="006B59D9" w:rsidRPr="002C0CD1" w:rsidRDefault="006B59D9" w:rsidP="00714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DOCUMENTS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A2523" w14:textId="09C348B4" w:rsidR="006B59D9" w:rsidRPr="002C0CD1" w:rsidRDefault="000E1D25" w:rsidP="00B103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(tick or circle)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FA25B" w14:textId="77777777" w:rsidR="006B59D9" w:rsidRPr="002C0CD1" w:rsidRDefault="006B59D9" w:rsidP="007143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45373" w14:textId="77777777" w:rsidR="006B59D9" w:rsidRPr="002C0CD1" w:rsidRDefault="006B59D9" w:rsidP="00714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D27AC" w:rsidRPr="002C0CD1" w14:paraId="663DDD99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F78E7D" w14:textId="74CFE15A" w:rsidR="00DD27AC" w:rsidRPr="002C0CD1" w:rsidRDefault="00DD27AC" w:rsidP="00714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Please provide copies of: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2234C4" w14:textId="3DCE19E9" w:rsidR="00DD27AC" w:rsidRPr="00DD27AC" w:rsidRDefault="00DD27AC" w:rsidP="002227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</w:pPr>
            <w:r w:rsidRPr="00DD27AC"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  <w:sym w:font="Wingdings 2" w:char="F030"/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454A3C" w14:textId="24F50B10" w:rsidR="00DD27AC" w:rsidRPr="002C0CD1" w:rsidRDefault="00DD27AC" w:rsidP="00DD2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D2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Last EICR (5-year electrical test) certificate. If unsatisfactory proof that the remedials have been completed</w:t>
            </w: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E1D25" w:rsidRPr="002C0CD1" w14:paraId="0B89A327" w14:textId="77777777" w:rsidTr="00A71EFB">
        <w:trPr>
          <w:trHeight w:val="51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6B35E2" w14:textId="73708065" w:rsidR="000E1D25" w:rsidRPr="002C0CD1" w:rsidRDefault="000E1D25" w:rsidP="00714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FF103F" w14:textId="6443EAE5" w:rsidR="000E1D25" w:rsidRPr="002C0CD1" w:rsidRDefault="002227A5" w:rsidP="00714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  <w:t xml:space="preserve">  </w:t>
            </w:r>
            <w:r w:rsidR="000E1D25" w:rsidRPr="00DD27AC"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  <w:sym w:font="Wingdings 2" w:char="F030"/>
            </w:r>
            <w:r w:rsidR="000E1D25"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  <w:t xml:space="preserve">     N/A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D2F52D6" w14:textId="7BCA4E66" w:rsidR="000E1D25" w:rsidRPr="002C0CD1" w:rsidRDefault="000E1D25" w:rsidP="00714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D2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latest Gas Safe certificate, if applicable.</w:t>
            </w:r>
          </w:p>
        </w:tc>
      </w:tr>
      <w:tr w:rsidR="002227A5" w:rsidRPr="002C0CD1" w14:paraId="5B39F0B4" w14:textId="77777777" w:rsidTr="00A71EFB">
        <w:trPr>
          <w:trHeight w:val="6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A44C69E" w14:textId="5CB6A6F6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5EC1" w14:textId="5BA85822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  <w:t xml:space="preserve">  </w:t>
            </w:r>
            <w:r w:rsidRPr="00DD27AC"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  <w:sym w:font="Wingdings 2" w:char="F030"/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  <w:t xml:space="preserve">     N/A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618BB9" w14:textId="682E4D3F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D2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Asbestos Survey and Management Plan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  <w:r w:rsidRPr="00DD2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if </w:t>
            </w:r>
            <w:r w:rsidR="00B103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</w:t>
            </w:r>
            <w:r w:rsidRPr="00DD2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pplicable</w:t>
            </w: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27A5" w:rsidRPr="002C0CD1" w14:paraId="241B14EA" w14:textId="77777777" w:rsidTr="00A71EFB">
        <w:trPr>
          <w:trHeight w:val="6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6A5D8D7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764" w14:textId="519A8E8C" w:rsidR="002227A5" w:rsidRDefault="00F5747C" w:rsidP="00F5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</w:pPr>
            <w:r w:rsidRPr="00DD27AC"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  <w:sym w:font="Wingdings 2" w:char="F030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E87C3" w14:textId="21799C40" w:rsidR="002227A5" w:rsidRPr="00DD27AC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D2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Fire Risk Assessment</w:t>
            </w:r>
          </w:p>
        </w:tc>
      </w:tr>
      <w:tr w:rsidR="002227A5" w:rsidRPr="002C0CD1" w14:paraId="58A61D94" w14:textId="77777777" w:rsidTr="00A71EFB">
        <w:trPr>
          <w:trHeight w:val="6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DFE1D04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EB48" w14:textId="315B71D1" w:rsidR="002227A5" w:rsidRDefault="00F5747C" w:rsidP="00F57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</w:pPr>
            <w:r w:rsidRPr="00DD27AC"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  <w:sym w:font="Wingdings 2" w:char="F030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E1846" w14:textId="617A8642" w:rsidR="002227A5" w:rsidRPr="00DD27AC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D2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Property Maintenance log</w:t>
            </w:r>
          </w:p>
        </w:tc>
      </w:tr>
      <w:tr w:rsidR="002227A5" w:rsidRPr="002C0CD1" w14:paraId="4F209CE7" w14:textId="77777777" w:rsidTr="00A71EFB">
        <w:trPr>
          <w:trHeight w:val="11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14:paraId="772A8E5B" w14:textId="72F0567A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14:paraId="36A42482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14:paraId="52196060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14:paraId="329311DA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C76EC" w:rsidRPr="002C0CD1" w14:paraId="2BD7AFCC" w14:textId="77777777" w:rsidTr="00A71EFB">
        <w:trPr>
          <w:trHeight w:val="11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321A08FD" w14:textId="05E81E15" w:rsidR="009C76EC" w:rsidRPr="009C76EC" w:rsidRDefault="009C76EC" w:rsidP="00222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C76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Any known disputes boundary/neighbours/others?</w:t>
            </w:r>
          </w:p>
        </w:tc>
      </w:tr>
      <w:tr w:rsidR="009C76EC" w:rsidRPr="002C0CD1" w14:paraId="183912C8" w14:textId="77777777" w:rsidTr="00A71EFB">
        <w:trPr>
          <w:trHeight w:val="11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451C6620" w14:textId="77777777" w:rsidR="009C76EC" w:rsidRDefault="009C76EC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42C8790" w14:textId="77777777" w:rsidR="009C76EC" w:rsidRDefault="009C76EC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F6F345F" w14:textId="77777777" w:rsidR="009C76EC" w:rsidRPr="002C0CD1" w:rsidRDefault="009C76EC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227A5" w:rsidRPr="002C0CD1" w14:paraId="5DFBDD31" w14:textId="77777777" w:rsidTr="00A71EFB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60923648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643947C3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0482FB5B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</w:tcPr>
          <w:p w14:paraId="2FF17AAC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DF77B0" w:rsidRPr="002C0CD1" w14:paraId="6D73D52C" w14:textId="77777777" w:rsidTr="00A71EFB">
        <w:trPr>
          <w:trHeight w:val="662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64B87D25" w14:textId="6B45AEBA" w:rsidR="00DF77B0" w:rsidRPr="002C0CD1" w:rsidRDefault="00DF77B0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Does </w:t>
            </w:r>
            <w:r w:rsidRPr="00BD3A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the site include a burial ground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14A5F373" w14:textId="21858BA4" w:rsidR="00DF77B0" w:rsidRPr="002C0CD1" w:rsidRDefault="00DF77B0" w:rsidP="000278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</w:tcPr>
          <w:p w14:paraId="3D7931AF" w14:textId="77777777" w:rsidR="00DF77B0" w:rsidRPr="002C0CD1" w:rsidRDefault="00DF77B0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C76EC" w:rsidRPr="002C0CD1" w14:paraId="6C548C4D" w14:textId="77777777" w:rsidTr="00A71EFB">
        <w:trPr>
          <w:trHeight w:val="113"/>
        </w:trPr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28374B68" w14:textId="07AE5F52" w:rsidR="009C76EC" w:rsidRPr="0002780D" w:rsidRDefault="009C76EC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2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If </w:t>
            </w:r>
            <w:r w:rsidR="0002780D" w:rsidRPr="0002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it does,</w:t>
            </w:r>
            <w:r w:rsidRPr="0002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is it closed or </w:t>
            </w:r>
            <w:r w:rsidR="0017261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please </w:t>
            </w:r>
            <w:r w:rsidRPr="000278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provide details of any known reserved plots</w:t>
            </w:r>
          </w:p>
        </w:tc>
      </w:tr>
      <w:tr w:rsidR="009C76EC" w:rsidRPr="002C0CD1" w14:paraId="3AA29E87" w14:textId="77777777" w:rsidTr="00A71EFB">
        <w:trPr>
          <w:trHeight w:val="113"/>
        </w:trPr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4F5C104C" w14:textId="77777777" w:rsidR="0017261D" w:rsidRDefault="0017261D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FF22454" w14:textId="77777777" w:rsidR="00A71EFB" w:rsidRDefault="00A71EFB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9F72DBE" w14:textId="77777777" w:rsidR="00A71EFB" w:rsidRPr="002C0CD1" w:rsidRDefault="00A71EFB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02780D" w:rsidRPr="002C0CD1" w14:paraId="67A69CD8" w14:textId="77777777" w:rsidTr="00A71EFB">
        <w:trPr>
          <w:trHeight w:val="11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14:paraId="11BF016E" w14:textId="77777777" w:rsidR="0002780D" w:rsidRPr="002C0CD1" w:rsidRDefault="0002780D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E6278" w:rsidRPr="002C0CD1" w14:paraId="3246D742" w14:textId="77777777" w:rsidTr="00A71EFB">
        <w:trPr>
          <w:trHeight w:val="56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14:paraId="565D05DB" w14:textId="75A35F7A" w:rsidR="001E6278" w:rsidRPr="001E6278" w:rsidRDefault="001E6278" w:rsidP="00222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E62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Are there any burials below the church floor?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14:paraId="49B67AD3" w14:textId="426B72FC" w:rsidR="001E6278" w:rsidRPr="002C0CD1" w:rsidRDefault="001E6278" w:rsidP="001E62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14:paraId="7892C970" w14:textId="77777777" w:rsidR="001E6278" w:rsidRPr="002C0CD1" w:rsidRDefault="001E6278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E6278" w:rsidRPr="002C0CD1" w14:paraId="0F8FC644" w14:textId="77777777" w:rsidTr="00A71EFB">
        <w:trPr>
          <w:trHeight w:val="113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4D683EC7" w14:textId="77777777" w:rsidR="001E6278" w:rsidRPr="002C0CD1" w:rsidRDefault="001E6278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333D3222" w14:textId="77777777" w:rsidR="001E6278" w:rsidRPr="002C0CD1" w:rsidRDefault="001E6278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4DB91406" w14:textId="77777777" w:rsidR="001E6278" w:rsidRPr="002C0CD1" w:rsidRDefault="001E6278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</w:tcPr>
          <w:p w14:paraId="50420392" w14:textId="77777777" w:rsidR="001E6278" w:rsidRPr="002C0CD1" w:rsidRDefault="001E6278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227A5" w:rsidRPr="002C0CD1" w14:paraId="3E94C2F1" w14:textId="77777777" w:rsidTr="00A71EFB">
        <w:trPr>
          <w:trHeight w:val="8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3B4A0E" w14:textId="6BC10340" w:rsidR="002227A5" w:rsidRPr="00A71EFB" w:rsidRDefault="002227A5" w:rsidP="00A71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Provide details of who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will hold </w:t>
            </w: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the keys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A71EFB" w:rsidRPr="00A71E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</w:t>
            </w:r>
            <w:r w:rsidRPr="00A71E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Please label the keys as to which doors they open.</w:t>
            </w:r>
            <w:r w:rsidR="00A71E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2227A5" w:rsidRPr="002C0CD1" w14:paraId="75B26E32" w14:textId="77777777" w:rsidTr="00A71EFB">
        <w:trPr>
          <w:trHeight w:val="118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C0778CE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27A5" w:rsidRPr="002C0CD1" w14:paraId="0095D1E1" w14:textId="77777777" w:rsidTr="00A71EFB">
        <w:trPr>
          <w:trHeight w:val="113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593A5BA4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2EDA7693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0E03B0A2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3E9BF86A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27A5" w:rsidRPr="002C0CD1" w14:paraId="5D91555C" w14:textId="77777777" w:rsidTr="00A71EFB">
        <w:trPr>
          <w:trHeight w:val="10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EA15046" w14:textId="466C0EFA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 the best of your knowledge please provide details of any issues, problems, idiosyncrasies and details of any other service contracts on these premises.</w:t>
            </w:r>
          </w:p>
        </w:tc>
      </w:tr>
      <w:tr w:rsidR="002227A5" w:rsidRPr="002C0CD1" w14:paraId="19B3F35F" w14:textId="77777777" w:rsidTr="00A71EFB">
        <w:trPr>
          <w:trHeight w:val="135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849E26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227A5" w:rsidRPr="002C0CD1" w14:paraId="1E54107D" w14:textId="77777777" w:rsidTr="00A71EFB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7EB999" w14:textId="77777777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Signed: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9BE9" w14:textId="33EC454C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Print: </w:t>
            </w:r>
          </w:p>
        </w:tc>
      </w:tr>
      <w:tr w:rsidR="002227A5" w:rsidRPr="002C0CD1" w14:paraId="7B2D742B" w14:textId="77777777" w:rsidTr="00A71EFB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0952E5" w14:textId="77777777" w:rsidR="002227A5" w:rsidRPr="002C0CD1" w:rsidRDefault="002227A5" w:rsidP="002227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C0C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BDD99B" w14:textId="60E1F512" w:rsidR="002227A5" w:rsidRPr="002C0CD1" w:rsidRDefault="002227A5" w:rsidP="00222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F4E9" w14:textId="77777777" w:rsidR="002227A5" w:rsidRPr="002C0CD1" w:rsidRDefault="002227A5" w:rsidP="00222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2227A5" w:rsidRPr="002C0CD1" w14:paraId="260E8920" w14:textId="77777777" w:rsidTr="00A71EFB">
        <w:trPr>
          <w:trHeight w:val="51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9CE9A9F" w14:textId="4A844117" w:rsidR="002227A5" w:rsidRPr="00886F07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86F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Please return this form to:</w:t>
            </w:r>
            <w:r w:rsidRPr="00886F07">
              <w:t xml:space="preserve"> </w:t>
            </w:r>
            <w:hyperlink r:id="rId11" w:history="1">
              <w:r w:rsidRPr="00886F07">
                <w:rPr>
                  <w:rStyle w:val="Hyperlink"/>
                  <w:rFonts w:ascii="Arial" w:hAnsi="Arial" w:cs="Arial"/>
                  <w:bCs/>
                  <w:sz w:val="24"/>
                  <w:szCs w:val="24"/>
                  <w:u w:val="none"/>
                </w:rPr>
                <w:t>resources@urceastern.org.uk</w:t>
              </w:r>
            </w:hyperlink>
          </w:p>
        </w:tc>
      </w:tr>
      <w:tr w:rsidR="002227A5" w:rsidRPr="002C0CD1" w14:paraId="5E867796" w14:textId="77777777" w:rsidTr="00A71EFB">
        <w:trPr>
          <w:trHeight w:val="794"/>
        </w:trPr>
        <w:tc>
          <w:tcPr>
            <w:tcW w:w="10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5DDF73F" w14:textId="26FE922F" w:rsidR="002227A5" w:rsidRDefault="002227A5" w:rsidP="002227A5">
            <w:pPr>
              <w:spacing w:after="0"/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or by post to: URC Eastern Synod FAO The Property Officer   </w:t>
            </w:r>
          </w:p>
          <w:p w14:paraId="2F62E31C" w14:textId="77777777" w:rsidR="002227A5" w:rsidRDefault="002227A5" w:rsidP="002227A5">
            <w:pPr>
              <w:spacing w:after="0"/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36 Duxford Road, Whittlesford, Cambridgeshire CB22 4ND</w:t>
            </w:r>
          </w:p>
          <w:p w14:paraId="16AF4F6B" w14:textId="6C670ACD" w:rsidR="002227A5" w:rsidRPr="002C0CD1" w:rsidRDefault="002227A5" w:rsidP="00222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7A6ACC7" w14:textId="77777777" w:rsidR="00655DB7" w:rsidRPr="002C0CD1" w:rsidRDefault="00655DB7" w:rsidP="00F23D8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655DB7" w:rsidRPr="002C0CD1" w:rsidSect="00023D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5739" w14:textId="77777777" w:rsidR="00023DB0" w:rsidRDefault="00023DB0" w:rsidP="00104B64">
      <w:pPr>
        <w:spacing w:after="0" w:line="240" w:lineRule="auto"/>
      </w:pPr>
      <w:r>
        <w:separator/>
      </w:r>
    </w:p>
  </w:endnote>
  <w:endnote w:type="continuationSeparator" w:id="0">
    <w:p w14:paraId="6224D92C" w14:textId="77777777" w:rsidR="00023DB0" w:rsidRDefault="00023DB0" w:rsidP="00104B64">
      <w:pPr>
        <w:spacing w:after="0" w:line="240" w:lineRule="auto"/>
      </w:pPr>
      <w:r>
        <w:continuationSeparator/>
      </w:r>
    </w:p>
  </w:endnote>
  <w:endnote w:type="continuationNotice" w:id="1">
    <w:p w14:paraId="0178B80C" w14:textId="77777777" w:rsidR="00023DB0" w:rsidRDefault="00023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4C34" w14:textId="77777777" w:rsidR="00747D3A" w:rsidRDefault="00747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FD9A" w14:textId="47D0084A" w:rsidR="002A3E2B" w:rsidRDefault="003E795E" w:rsidP="00295454">
    <w:pPr>
      <w:pStyle w:val="Footer"/>
    </w:pP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FEC09" wp14:editId="5A9EDA9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43675" cy="0"/>
              <wp:effectExtent l="0" t="0" r="0" b="0"/>
              <wp:wrapNone/>
              <wp:docPr id="140771644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DB48B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" strokecolor="black [3213]" strokeweight="1.5pt"/>
          </w:pict>
        </mc:Fallback>
      </mc:AlternateContent>
    </w:r>
    <w:r w:rsidR="000B0D9E">
      <w:rPr>
        <w:rFonts w:ascii="Arial" w:hAnsi="Arial" w:cs="Arial"/>
      </w:rPr>
      <w:t xml:space="preserve">Issue </w:t>
    </w:r>
    <w:r w:rsidR="00E861D7">
      <w:rPr>
        <w:rFonts w:ascii="Arial" w:hAnsi="Arial" w:cs="Arial"/>
      </w:rPr>
      <w:t>2</w:t>
    </w:r>
    <w:r w:rsidR="00104B64" w:rsidRPr="00104B64">
      <w:rPr>
        <w:rFonts w:ascii="Arial" w:hAnsi="Arial" w:cs="Arial"/>
      </w:rPr>
      <w:ptab w:relativeTo="margin" w:alignment="center" w:leader="none"/>
    </w:r>
    <w:r w:rsidR="00417B5D" w:rsidRPr="00417B5D">
      <w:rPr>
        <w:rFonts w:ascii="Arial" w:hAnsi="Arial" w:cs="Arial"/>
      </w:rPr>
      <w:fldChar w:fldCharType="begin"/>
    </w:r>
    <w:r w:rsidR="00417B5D" w:rsidRPr="00417B5D">
      <w:rPr>
        <w:rFonts w:ascii="Arial" w:hAnsi="Arial" w:cs="Arial"/>
      </w:rPr>
      <w:instrText>PAGE   \* MERGEFORMAT</w:instrText>
    </w:r>
    <w:r w:rsidR="00417B5D" w:rsidRPr="00417B5D">
      <w:rPr>
        <w:rFonts w:ascii="Arial" w:hAnsi="Arial" w:cs="Arial"/>
      </w:rPr>
      <w:fldChar w:fldCharType="separate"/>
    </w:r>
    <w:r w:rsidR="00417B5D" w:rsidRPr="00417B5D">
      <w:rPr>
        <w:rFonts w:ascii="Arial" w:hAnsi="Arial" w:cs="Arial"/>
      </w:rPr>
      <w:t>1</w:t>
    </w:r>
    <w:r w:rsidR="00417B5D" w:rsidRPr="00417B5D">
      <w:rPr>
        <w:rFonts w:ascii="Arial" w:hAnsi="Arial" w:cs="Arial"/>
      </w:rPr>
      <w:fldChar w:fldCharType="end"/>
    </w:r>
    <w:r w:rsidR="00417B5D">
      <w:rPr>
        <w:rFonts w:ascii="Arial" w:hAnsi="Arial" w:cs="Arial"/>
      </w:rPr>
      <w:t xml:space="preserve"> of </w:t>
    </w:r>
    <w:r w:rsidR="0017261D">
      <w:rPr>
        <w:rFonts w:ascii="Arial" w:hAnsi="Arial" w:cs="Arial"/>
      </w:rPr>
      <w:t>5</w:t>
    </w:r>
    <w:r w:rsidR="00104B64" w:rsidRPr="00104B64">
      <w:rPr>
        <w:rFonts w:ascii="Arial" w:hAnsi="Arial" w:cs="Arial"/>
      </w:rPr>
      <w:ptab w:relativeTo="margin" w:alignment="right" w:leader="none"/>
    </w:r>
    <w:r w:rsidR="00E861D7">
      <w:rPr>
        <w:rFonts w:ascii="Arial" w:hAnsi="Arial" w:cs="Arial"/>
      </w:rPr>
      <w:t>September</w:t>
    </w:r>
    <w:r w:rsidR="00797450">
      <w:rPr>
        <w:rFonts w:ascii="Arial" w:hAnsi="Arial" w:cs="Arial"/>
      </w:rPr>
      <w:t xml:space="preserve"> </w:t>
    </w:r>
    <w:r w:rsidR="00712366">
      <w:rPr>
        <w:rFonts w:ascii="Arial" w:hAnsi="Arial" w:cs="Arial"/>
      </w:rPr>
      <w:t>20</w:t>
    </w:r>
    <w:r w:rsidR="00417B5D">
      <w:rPr>
        <w:rFonts w:ascii="Arial" w:hAnsi="Arial" w:cs="Arial"/>
      </w:rPr>
      <w:t>2</w:t>
    </w:r>
    <w:r w:rsidR="00E861D7">
      <w:rPr>
        <w:rFonts w:ascii="Arial" w:hAnsi="Arial" w:cs="Arial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ED1D" w14:textId="77777777" w:rsidR="00747D3A" w:rsidRDefault="00747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9002" w14:textId="77777777" w:rsidR="00023DB0" w:rsidRDefault="00023DB0" w:rsidP="00104B64">
      <w:pPr>
        <w:spacing w:after="0" w:line="240" w:lineRule="auto"/>
      </w:pPr>
      <w:r>
        <w:separator/>
      </w:r>
    </w:p>
  </w:footnote>
  <w:footnote w:type="continuationSeparator" w:id="0">
    <w:p w14:paraId="06C98981" w14:textId="77777777" w:rsidR="00023DB0" w:rsidRDefault="00023DB0" w:rsidP="00104B64">
      <w:pPr>
        <w:spacing w:after="0" w:line="240" w:lineRule="auto"/>
      </w:pPr>
      <w:r>
        <w:continuationSeparator/>
      </w:r>
    </w:p>
  </w:footnote>
  <w:footnote w:type="continuationNotice" w:id="1">
    <w:p w14:paraId="0A9967F0" w14:textId="77777777" w:rsidR="00023DB0" w:rsidRDefault="00023D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34F0" w14:textId="77777777" w:rsidR="00747D3A" w:rsidRDefault="00747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56BC" w14:textId="77777777" w:rsidR="00747D3A" w:rsidRDefault="00747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5E13" w14:textId="77777777" w:rsidR="00747D3A" w:rsidRDefault="00747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ECE1"/>
    <w:multiLevelType w:val="singleLevel"/>
    <w:tmpl w:val="FFFFFFFF"/>
    <w:lvl w:ilvl="0"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ascii="Arial" w:hAnsi="Arial" w:cs="Arial"/>
        <w:snapToGrid/>
        <w:sz w:val="24"/>
        <w:szCs w:val="24"/>
      </w:rPr>
    </w:lvl>
  </w:abstractNum>
  <w:abstractNum w:abstractNumId="1" w15:restartNumberingAfterBreak="0">
    <w:nsid w:val="09064A1B"/>
    <w:multiLevelType w:val="hybridMultilevel"/>
    <w:tmpl w:val="6B2AC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08B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0EC515F"/>
    <w:multiLevelType w:val="hybridMultilevel"/>
    <w:tmpl w:val="CA829BD2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181D375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102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 w15:restartNumberingAfterBreak="0">
    <w:nsid w:val="1E8870C4"/>
    <w:multiLevelType w:val="multilevel"/>
    <w:tmpl w:val="BED80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F37FF5"/>
    <w:multiLevelType w:val="hybridMultilevel"/>
    <w:tmpl w:val="49EEA5E4"/>
    <w:lvl w:ilvl="0" w:tplc="1F9C14C6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1F3F4A"/>
    <w:multiLevelType w:val="hybridMultilevel"/>
    <w:tmpl w:val="8F72924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1105DA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0" w15:restartNumberingAfterBreak="0">
    <w:nsid w:val="34E502FD"/>
    <w:multiLevelType w:val="multilevel"/>
    <w:tmpl w:val="A3E06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F1371B"/>
    <w:multiLevelType w:val="hybridMultilevel"/>
    <w:tmpl w:val="0FE4E3FA"/>
    <w:lvl w:ilvl="0" w:tplc="4C84DC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356C8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4BAA3F08">
      <w:numFmt w:val="bullet"/>
      <w:lvlText w:val="-"/>
      <w:lvlJc w:val="left"/>
      <w:pPr>
        <w:ind w:left="2165" w:hanging="360"/>
      </w:pPr>
      <w:rPr>
        <w:rFonts w:ascii="Calibri" w:eastAsia="Times New Roman" w:hAnsi="Calibri" w:hint="default"/>
        <w:color w:val="545454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40E844C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48745F57"/>
    <w:multiLevelType w:val="multilevel"/>
    <w:tmpl w:val="D1A4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366640"/>
    <w:multiLevelType w:val="multilevel"/>
    <w:tmpl w:val="DDCC8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8FD1A7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5C346E9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 w15:restartNumberingAfterBreak="0">
    <w:nsid w:val="63E52443"/>
    <w:multiLevelType w:val="multilevel"/>
    <w:tmpl w:val="C7988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0D466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797726D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989506040">
    <w:abstractNumId w:val="18"/>
  </w:num>
  <w:num w:numId="2" w16cid:durableId="85730644">
    <w:abstractNumId w:val="10"/>
  </w:num>
  <w:num w:numId="3" w16cid:durableId="778715618">
    <w:abstractNumId w:val="6"/>
  </w:num>
  <w:num w:numId="4" w16cid:durableId="853114316">
    <w:abstractNumId w:val="15"/>
  </w:num>
  <w:num w:numId="5" w16cid:durableId="2076389883">
    <w:abstractNumId w:val="14"/>
  </w:num>
  <w:num w:numId="6" w16cid:durableId="609049046">
    <w:abstractNumId w:val="1"/>
  </w:num>
  <w:num w:numId="7" w16cid:durableId="502747262">
    <w:abstractNumId w:val="12"/>
  </w:num>
  <w:num w:numId="8" w16cid:durableId="1215388819">
    <w:abstractNumId w:val="5"/>
  </w:num>
  <w:num w:numId="9" w16cid:durableId="1327708930">
    <w:abstractNumId w:val="19"/>
  </w:num>
  <w:num w:numId="10" w16cid:durableId="1874727797">
    <w:abstractNumId w:val="16"/>
  </w:num>
  <w:num w:numId="11" w16cid:durableId="437681094">
    <w:abstractNumId w:val="2"/>
  </w:num>
  <w:num w:numId="12" w16cid:durableId="953513876">
    <w:abstractNumId w:val="4"/>
  </w:num>
  <w:num w:numId="13" w16cid:durableId="1220941658">
    <w:abstractNumId w:val="13"/>
  </w:num>
  <w:num w:numId="14" w16cid:durableId="374044409">
    <w:abstractNumId w:val="17"/>
  </w:num>
  <w:num w:numId="15" w16cid:durableId="2012099398">
    <w:abstractNumId w:val="20"/>
  </w:num>
  <w:num w:numId="16" w16cid:durableId="1155995633">
    <w:abstractNumId w:val="9"/>
  </w:num>
  <w:num w:numId="17" w16cid:durableId="1788697619">
    <w:abstractNumId w:val="7"/>
  </w:num>
  <w:num w:numId="18" w16cid:durableId="2044480367">
    <w:abstractNumId w:val="0"/>
  </w:num>
  <w:num w:numId="19" w16cid:durableId="449400617">
    <w:abstractNumId w:val="8"/>
  </w:num>
  <w:num w:numId="20" w16cid:durableId="1158111455">
    <w:abstractNumId w:val="11"/>
  </w:num>
  <w:num w:numId="21" w16cid:durableId="657345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8A"/>
    <w:rsid w:val="000176CB"/>
    <w:rsid w:val="00023DB0"/>
    <w:rsid w:val="0002530A"/>
    <w:rsid w:val="00026A49"/>
    <w:rsid w:val="0002780D"/>
    <w:rsid w:val="000365AD"/>
    <w:rsid w:val="00037352"/>
    <w:rsid w:val="0004793A"/>
    <w:rsid w:val="00050687"/>
    <w:rsid w:val="00051412"/>
    <w:rsid w:val="00057CF7"/>
    <w:rsid w:val="00057DCC"/>
    <w:rsid w:val="00061E41"/>
    <w:rsid w:val="00065FF9"/>
    <w:rsid w:val="000668FD"/>
    <w:rsid w:val="00066CE0"/>
    <w:rsid w:val="00070D69"/>
    <w:rsid w:val="0007388D"/>
    <w:rsid w:val="00096009"/>
    <w:rsid w:val="000A543F"/>
    <w:rsid w:val="000A54EA"/>
    <w:rsid w:val="000A64D2"/>
    <w:rsid w:val="000B0D9E"/>
    <w:rsid w:val="000C54A0"/>
    <w:rsid w:val="000D0333"/>
    <w:rsid w:val="000D0417"/>
    <w:rsid w:val="000D6167"/>
    <w:rsid w:val="000D7640"/>
    <w:rsid w:val="000E1D25"/>
    <w:rsid w:val="000E5794"/>
    <w:rsid w:val="000F1B88"/>
    <w:rsid w:val="000F29DB"/>
    <w:rsid w:val="000F4268"/>
    <w:rsid w:val="000F57AF"/>
    <w:rsid w:val="000F5F46"/>
    <w:rsid w:val="0010089A"/>
    <w:rsid w:val="00103449"/>
    <w:rsid w:val="0010351E"/>
    <w:rsid w:val="0010467F"/>
    <w:rsid w:val="00104B64"/>
    <w:rsid w:val="00115476"/>
    <w:rsid w:val="00115510"/>
    <w:rsid w:val="00120BD0"/>
    <w:rsid w:val="001219E8"/>
    <w:rsid w:val="00121B2C"/>
    <w:rsid w:val="00124D66"/>
    <w:rsid w:val="001262F8"/>
    <w:rsid w:val="0013221D"/>
    <w:rsid w:val="00133166"/>
    <w:rsid w:val="00133C87"/>
    <w:rsid w:val="0013670B"/>
    <w:rsid w:val="00142B62"/>
    <w:rsid w:val="00147314"/>
    <w:rsid w:val="0014739E"/>
    <w:rsid w:val="00152931"/>
    <w:rsid w:val="00153A3B"/>
    <w:rsid w:val="00163A27"/>
    <w:rsid w:val="00164161"/>
    <w:rsid w:val="00170461"/>
    <w:rsid w:val="0017261D"/>
    <w:rsid w:val="0017435E"/>
    <w:rsid w:val="00175237"/>
    <w:rsid w:val="00186FDC"/>
    <w:rsid w:val="00191E0E"/>
    <w:rsid w:val="00196FB2"/>
    <w:rsid w:val="001976E1"/>
    <w:rsid w:val="001B0A1C"/>
    <w:rsid w:val="001B1107"/>
    <w:rsid w:val="001B312B"/>
    <w:rsid w:val="001B3E3D"/>
    <w:rsid w:val="001C0EC6"/>
    <w:rsid w:val="001E5007"/>
    <w:rsid w:val="001E6278"/>
    <w:rsid w:val="001E7B48"/>
    <w:rsid w:val="001F0328"/>
    <w:rsid w:val="001F307E"/>
    <w:rsid w:val="001F3ECE"/>
    <w:rsid w:val="001F5FAF"/>
    <w:rsid w:val="001F7472"/>
    <w:rsid w:val="001F7AB8"/>
    <w:rsid w:val="0020140C"/>
    <w:rsid w:val="00205BA5"/>
    <w:rsid w:val="002167BA"/>
    <w:rsid w:val="00221ACF"/>
    <w:rsid w:val="002227A5"/>
    <w:rsid w:val="00225DEA"/>
    <w:rsid w:val="00231AB5"/>
    <w:rsid w:val="00240388"/>
    <w:rsid w:val="002407EF"/>
    <w:rsid w:val="00242391"/>
    <w:rsid w:val="00251F2C"/>
    <w:rsid w:val="002524E0"/>
    <w:rsid w:val="0025387D"/>
    <w:rsid w:val="00254849"/>
    <w:rsid w:val="00254BCD"/>
    <w:rsid w:val="00261515"/>
    <w:rsid w:val="00265A65"/>
    <w:rsid w:val="002759AC"/>
    <w:rsid w:val="002801E8"/>
    <w:rsid w:val="00280C1F"/>
    <w:rsid w:val="002818CD"/>
    <w:rsid w:val="002907EB"/>
    <w:rsid w:val="00295454"/>
    <w:rsid w:val="002962F7"/>
    <w:rsid w:val="002A1AFA"/>
    <w:rsid w:val="002A2A5B"/>
    <w:rsid w:val="002A3E2B"/>
    <w:rsid w:val="002B1086"/>
    <w:rsid w:val="002B5E90"/>
    <w:rsid w:val="002C0CD1"/>
    <w:rsid w:val="002C2A3F"/>
    <w:rsid w:val="002C2A6A"/>
    <w:rsid w:val="002C2B4D"/>
    <w:rsid w:val="002D00B6"/>
    <w:rsid w:val="002D0C77"/>
    <w:rsid w:val="002D1968"/>
    <w:rsid w:val="002D57BC"/>
    <w:rsid w:val="002F63E1"/>
    <w:rsid w:val="002F667E"/>
    <w:rsid w:val="003030F9"/>
    <w:rsid w:val="003039E7"/>
    <w:rsid w:val="003111B1"/>
    <w:rsid w:val="003144F8"/>
    <w:rsid w:val="0032100E"/>
    <w:rsid w:val="00322DAD"/>
    <w:rsid w:val="00324603"/>
    <w:rsid w:val="00324CAA"/>
    <w:rsid w:val="003251D4"/>
    <w:rsid w:val="00333DF1"/>
    <w:rsid w:val="00347B8A"/>
    <w:rsid w:val="003541CE"/>
    <w:rsid w:val="00361022"/>
    <w:rsid w:val="0036302D"/>
    <w:rsid w:val="00363883"/>
    <w:rsid w:val="0036774D"/>
    <w:rsid w:val="0037016C"/>
    <w:rsid w:val="00380A10"/>
    <w:rsid w:val="003830C6"/>
    <w:rsid w:val="0038710A"/>
    <w:rsid w:val="003A0362"/>
    <w:rsid w:val="003A195A"/>
    <w:rsid w:val="003A4681"/>
    <w:rsid w:val="003A760C"/>
    <w:rsid w:val="003B06E1"/>
    <w:rsid w:val="003B0FCE"/>
    <w:rsid w:val="003B21BA"/>
    <w:rsid w:val="003B2653"/>
    <w:rsid w:val="003B7F90"/>
    <w:rsid w:val="003C2DFA"/>
    <w:rsid w:val="003C3CDF"/>
    <w:rsid w:val="003C5F32"/>
    <w:rsid w:val="003C6D01"/>
    <w:rsid w:val="003D3109"/>
    <w:rsid w:val="003E1A34"/>
    <w:rsid w:val="003E4566"/>
    <w:rsid w:val="003E795E"/>
    <w:rsid w:val="003F0430"/>
    <w:rsid w:val="003F0534"/>
    <w:rsid w:val="003F0D57"/>
    <w:rsid w:val="004027D6"/>
    <w:rsid w:val="00402B7D"/>
    <w:rsid w:val="00403978"/>
    <w:rsid w:val="00405261"/>
    <w:rsid w:val="004057E7"/>
    <w:rsid w:val="00405E58"/>
    <w:rsid w:val="004066D8"/>
    <w:rsid w:val="0041197F"/>
    <w:rsid w:val="00417382"/>
    <w:rsid w:val="00417B5D"/>
    <w:rsid w:val="004218CD"/>
    <w:rsid w:val="00422DB1"/>
    <w:rsid w:val="00424728"/>
    <w:rsid w:val="00424E6D"/>
    <w:rsid w:val="004254FD"/>
    <w:rsid w:val="00442B02"/>
    <w:rsid w:val="004430A4"/>
    <w:rsid w:val="004436D3"/>
    <w:rsid w:val="00446F45"/>
    <w:rsid w:val="00452770"/>
    <w:rsid w:val="00456C31"/>
    <w:rsid w:val="00456CC7"/>
    <w:rsid w:val="0045729D"/>
    <w:rsid w:val="004630D0"/>
    <w:rsid w:val="004640CF"/>
    <w:rsid w:val="00466F36"/>
    <w:rsid w:val="00466FA8"/>
    <w:rsid w:val="00472140"/>
    <w:rsid w:val="0048002F"/>
    <w:rsid w:val="0048260E"/>
    <w:rsid w:val="00486624"/>
    <w:rsid w:val="004909B3"/>
    <w:rsid w:val="00491C32"/>
    <w:rsid w:val="004927D1"/>
    <w:rsid w:val="00493575"/>
    <w:rsid w:val="0049444E"/>
    <w:rsid w:val="004950D3"/>
    <w:rsid w:val="004950FB"/>
    <w:rsid w:val="00497771"/>
    <w:rsid w:val="004A43C1"/>
    <w:rsid w:val="004A50BE"/>
    <w:rsid w:val="004A5AF6"/>
    <w:rsid w:val="004B473A"/>
    <w:rsid w:val="004C202C"/>
    <w:rsid w:val="004E015E"/>
    <w:rsid w:val="004E145B"/>
    <w:rsid w:val="004E5A1D"/>
    <w:rsid w:val="004E7441"/>
    <w:rsid w:val="004F2C48"/>
    <w:rsid w:val="004F5558"/>
    <w:rsid w:val="004F6ECE"/>
    <w:rsid w:val="004F74D4"/>
    <w:rsid w:val="004F7FA7"/>
    <w:rsid w:val="00505D83"/>
    <w:rsid w:val="00505E53"/>
    <w:rsid w:val="00505F86"/>
    <w:rsid w:val="0051386C"/>
    <w:rsid w:val="005141EC"/>
    <w:rsid w:val="00517578"/>
    <w:rsid w:val="005247C7"/>
    <w:rsid w:val="005276EA"/>
    <w:rsid w:val="00532754"/>
    <w:rsid w:val="00532C53"/>
    <w:rsid w:val="00535E85"/>
    <w:rsid w:val="00537C98"/>
    <w:rsid w:val="00542075"/>
    <w:rsid w:val="00547870"/>
    <w:rsid w:val="0055660D"/>
    <w:rsid w:val="00556E29"/>
    <w:rsid w:val="00557826"/>
    <w:rsid w:val="00566085"/>
    <w:rsid w:val="005742D8"/>
    <w:rsid w:val="0059282F"/>
    <w:rsid w:val="005A445B"/>
    <w:rsid w:val="005A545F"/>
    <w:rsid w:val="005B10D6"/>
    <w:rsid w:val="005B41DE"/>
    <w:rsid w:val="005B5456"/>
    <w:rsid w:val="005D1232"/>
    <w:rsid w:val="005D4F6A"/>
    <w:rsid w:val="005D5FCC"/>
    <w:rsid w:val="005D7674"/>
    <w:rsid w:val="005E788F"/>
    <w:rsid w:val="005F0D06"/>
    <w:rsid w:val="005F2CEC"/>
    <w:rsid w:val="00601B42"/>
    <w:rsid w:val="006108FE"/>
    <w:rsid w:val="00611303"/>
    <w:rsid w:val="00615F8A"/>
    <w:rsid w:val="00617F9E"/>
    <w:rsid w:val="00620619"/>
    <w:rsid w:val="00620E10"/>
    <w:rsid w:val="00633AA3"/>
    <w:rsid w:val="006347D1"/>
    <w:rsid w:val="00637DBD"/>
    <w:rsid w:val="0064190D"/>
    <w:rsid w:val="00645361"/>
    <w:rsid w:val="0064725F"/>
    <w:rsid w:val="00655DB7"/>
    <w:rsid w:val="00660775"/>
    <w:rsid w:val="00661D4A"/>
    <w:rsid w:val="00664418"/>
    <w:rsid w:val="0066528A"/>
    <w:rsid w:val="006710FD"/>
    <w:rsid w:val="006810AE"/>
    <w:rsid w:val="00683A5C"/>
    <w:rsid w:val="006840B4"/>
    <w:rsid w:val="00692D67"/>
    <w:rsid w:val="006A1329"/>
    <w:rsid w:val="006A204F"/>
    <w:rsid w:val="006A5AFD"/>
    <w:rsid w:val="006A76B7"/>
    <w:rsid w:val="006A7F67"/>
    <w:rsid w:val="006B235C"/>
    <w:rsid w:val="006B59D9"/>
    <w:rsid w:val="006C0F25"/>
    <w:rsid w:val="006C273C"/>
    <w:rsid w:val="006C455C"/>
    <w:rsid w:val="006D017E"/>
    <w:rsid w:val="006D4FF5"/>
    <w:rsid w:val="006D5A72"/>
    <w:rsid w:val="006E5957"/>
    <w:rsid w:val="00704322"/>
    <w:rsid w:val="00704860"/>
    <w:rsid w:val="00712366"/>
    <w:rsid w:val="00713B24"/>
    <w:rsid w:val="00715255"/>
    <w:rsid w:val="00715E9D"/>
    <w:rsid w:val="00721504"/>
    <w:rsid w:val="0073185D"/>
    <w:rsid w:val="00732497"/>
    <w:rsid w:val="00732E4A"/>
    <w:rsid w:val="0074048C"/>
    <w:rsid w:val="00741C77"/>
    <w:rsid w:val="00747D3A"/>
    <w:rsid w:val="007501FF"/>
    <w:rsid w:val="00751489"/>
    <w:rsid w:val="00764CDF"/>
    <w:rsid w:val="00766113"/>
    <w:rsid w:val="007667D3"/>
    <w:rsid w:val="007735C1"/>
    <w:rsid w:val="007744EB"/>
    <w:rsid w:val="007815DD"/>
    <w:rsid w:val="00781863"/>
    <w:rsid w:val="00797450"/>
    <w:rsid w:val="007A2C0B"/>
    <w:rsid w:val="007A54A2"/>
    <w:rsid w:val="007C048F"/>
    <w:rsid w:val="007C0B27"/>
    <w:rsid w:val="007C5673"/>
    <w:rsid w:val="007C5CC6"/>
    <w:rsid w:val="007D0F70"/>
    <w:rsid w:val="007D50A3"/>
    <w:rsid w:val="007D7E65"/>
    <w:rsid w:val="007E0CE1"/>
    <w:rsid w:val="007F3329"/>
    <w:rsid w:val="007F53F4"/>
    <w:rsid w:val="007F5837"/>
    <w:rsid w:val="008030EC"/>
    <w:rsid w:val="00803AB3"/>
    <w:rsid w:val="00822FC6"/>
    <w:rsid w:val="0082348E"/>
    <w:rsid w:val="00827BC3"/>
    <w:rsid w:val="00827F63"/>
    <w:rsid w:val="00830904"/>
    <w:rsid w:val="00845E03"/>
    <w:rsid w:val="008515D4"/>
    <w:rsid w:val="00853E24"/>
    <w:rsid w:val="00854686"/>
    <w:rsid w:val="00870FC8"/>
    <w:rsid w:val="008715D6"/>
    <w:rsid w:val="008762BB"/>
    <w:rsid w:val="008764CF"/>
    <w:rsid w:val="008839ED"/>
    <w:rsid w:val="00886F07"/>
    <w:rsid w:val="00893FB8"/>
    <w:rsid w:val="008946C8"/>
    <w:rsid w:val="008951D5"/>
    <w:rsid w:val="00896D45"/>
    <w:rsid w:val="00897747"/>
    <w:rsid w:val="008B1B83"/>
    <w:rsid w:val="008B2371"/>
    <w:rsid w:val="008C4962"/>
    <w:rsid w:val="008D1DA7"/>
    <w:rsid w:val="008D20F8"/>
    <w:rsid w:val="008D36FD"/>
    <w:rsid w:val="008D7FC6"/>
    <w:rsid w:val="008E5BC9"/>
    <w:rsid w:val="008E7763"/>
    <w:rsid w:val="008F0A68"/>
    <w:rsid w:val="008F2EE5"/>
    <w:rsid w:val="008F373C"/>
    <w:rsid w:val="008F3F12"/>
    <w:rsid w:val="008F4C5A"/>
    <w:rsid w:val="008F4FAC"/>
    <w:rsid w:val="008F5FE8"/>
    <w:rsid w:val="008F60FB"/>
    <w:rsid w:val="00901960"/>
    <w:rsid w:val="00906901"/>
    <w:rsid w:val="00907E8A"/>
    <w:rsid w:val="009107A6"/>
    <w:rsid w:val="009131B0"/>
    <w:rsid w:val="009133BE"/>
    <w:rsid w:val="0091738A"/>
    <w:rsid w:val="00923618"/>
    <w:rsid w:val="0093182E"/>
    <w:rsid w:val="00931A6B"/>
    <w:rsid w:val="00931F51"/>
    <w:rsid w:val="00932C54"/>
    <w:rsid w:val="00935A89"/>
    <w:rsid w:val="00937943"/>
    <w:rsid w:val="00942800"/>
    <w:rsid w:val="009445A7"/>
    <w:rsid w:val="00944AC9"/>
    <w:rsid w:val="00945B4A"/>
    <w:rsid w:val="009475C1"/>
    <w:rsid w:val="00954409"/>
    <w:rsid w:val="00954588"/>
    <w:rsid w:val="00954CBC"/>
    <w:rsid w:val="009655C0"/>
    <w:rsid w:val="0097565D"/>
    <w:rsid w:val="00975E14"/>
    <w:rsid w:val="0098001C"/>
    <w:rsid w:val="009812B6"/>
    <w:rsid w:val="00981F68"/>
    <w:rsid w:val="00997069"/>
    <w:rsid w:val="00997EBD"/>
    <w:rsid w:val="009B0559"/>
    <w:rsid w:val="009B1B91"/>
    <w:rsid w:val="009B417A"/>
    <w:rsid w:val="009B4FF6"/>
    <w:rsid w:val="009B728E"/>
    <w:rsid w:val="009C0898"/>
    <w:rsid w:val="009C6A2A"/>
    <w:rsid w:val="009C76EC"/>
    <w:rsid w:val="009D1321"/>
    <w:rsid w:val="009D3318"/>
    <w:rsid w:val="009E155D"/>
    <w:rsid w:val="009E1F6F"/>
    <w:rsid w:val="009E2848"/>
    <w:rsid w:val="009E3718"/>
    <w:rsid w:val="009F1FA0"/>
    <w:rsid w:val="009F53E8"/>
    <w:rsid w:val="00A013CC"/>
    <w:rsid w:val="00A03F83"/>
    <w:rsid w:val="00A05DDB"/>
    <w:rsid w:val="00A1512D"/>
    <w:rsid w:val="00A22B28"/>
    <w:rsid w:val="00A25D2F"/>
    <w:rsid w:val="00A34E08"/>
    <w:rsid w:val="00A44E0E"/>
    <w:rsid w:val="00A47C41"/>
    <w:rsid w:val="00A55390"/>
    <w:rsid w:val="00A612C2"/>
    <w:rsid w:val="00A71EFB"/>
    <w:rsid w:val="00A74C11"/>
    <w:rsid w:val="00A75499"/>
    <w:rsid w:val="00A80CF1"/>
    <w:rsid w:val="00A82E9B"/>
    <w:rsid w:val="00A86F43"/>
    <w:rsid w:val="00A87226"/>
    <w:rsid w:val="00A926A6"/>
    <w:rsid w:val="00A965B7"/>
    <w:rsid w:val="00A96F13"/>
    <w:rsid w:val="00AA0416"/>
    <w:rsid w:val="00AB37B8"/>
    <w:rsid w:val="00AC0C45"/>
    <w:rsid w:val="00AC401D"/>
    <w:rsid w:val="00AC402E"/>
    <w:rsid w:val="00AC78A4"/>
    <w:rsid w:val="00AD4BFF"/>
    <w:rsid w:val="00AE1ACB"/>
    <w:rsid w:val="00AE1E76"/>
    <w:rsid w:val="00AE2F62"/>
    <w:rsid w:val="00AE64F2"/>
    <w:rsid w:val="00AE7C67"/>
    <w:rsid w:val="00AE7DC1"/>
    <w:rsid w:val="00AF3EFE"/>
    <w:rsid w:val="00B10320"/>
    <w:rsid w:val="00B13D4F"/>
    <w:rsid w:val="00B14060"/>
    <w:rsid w:val="00B15A0A"/>
    <w:rsid w:val="00B15A9B"/>
    <w:rsid w:val="00B163F0"/>
    <w:rsid w:val="00B245A2"/>
    <w:rsid w:val="00B31B69"/>
    <w:rsid w:val="00B36996"/>
    <w:rsid w:val="00B40B34"/>
    <w:rsid w:val="00B437BA"/>
    <w:rsid w:val="00B509CE"/>
    <w:rsid w:val="00B65D5A"/>
    <w:rsid w:val="00B72BB1"/>
    <w:rsid w:val="00B823F9"/>
    <w:rsid w:val="00B94E1C"/>
    <w:rsid w:val="00BA6487"/>
    <w:rsid w:val="00BB03DA"/>
    <w:rsid w:val="00BB1129"/>
    <w:rsid w:val="00BB5BCC"/>
    <w:rsid w:val="00BC2C34"/>
    <w:rsid w:val="00BC5115"/>
    <w:rsid w:val="00BC6A39"/>
    <w:rsid w:val="00BC7DA9"/>
    <w:rsid w:val="00BD30F5"/>
    <w:rsid w:val="00BD3A26"/>
    <w:rsid w:val="00BD606E"/>
    <w:rsid w:val="00BE44C6"/>
    <w:rsid w:val="00BF075C"/>
    <w:rsid w:val="00BF306E"/>
    <w:rsid w:val="00BF7AE2"/>
    <w:rsid w:val="00C00A15"/>
    <w:rsid w:val="00C03D8A"/>
    <w:rsid w:val="00C043DD"/>
    <w:rsid w:val="00C12034"/>
    <w:rsid w:val="00C14312"/>
    <w:rsid w:val="00C22AEF"/>
    <w:rsid w:val="00C24A1E"/>
    <w:rsid w:val="00C275E3"/>
    <w:rsid w:val="00C33294"/>
    <w:rsid w:val="00C420F7"/>
    <w:rsid w:val="00C507D0"/>
    <w:rsid w:val="00C517A2"/>
    <w:rsid w:val="00C569FF"/>
    <w:rsid w:val="00C630B1"/>
    <w:rsid w:val="00C65137"/>
    <w:rsid w:val="00C707BA"/>
    <w:rsid w:val="00C72758"/>
    <w:rsid w:val="00C74334"/>
    <w:rsid w:val="00C760DE"/>
    <w:rsid w:val="00C8012F"/>
    <w:rsid w:val="00C82D78"/>
    <w:rsid w:val="00C87D85"/>
    <w:rsid w:val="00C90773"/>
    <w:rsid w:val="00C926C1"/>
    <w:rsid w:val="00CA0209"/>
    <w:rsid w:val="00CA077A"/>
    <w:rsid w:val="00CA1A43"/>
    <w:rsid w:val="00CA417C"/>
    <w:rsid w:val="00CB55D5"/>
    <w:rsid w:val="00CC2362"/>
    <w:rsid w:val="00CC4369"/>
    <w:rsid w:val="00CC5DA1"/>
    <w:rsid w:val="00CD16BA"/>
    <w:rsid w:val="00CE0CCA"/>
    <w:rsid w:val="00CE1653"/>
    <w:rsid w:val="00CE54D2"/>
    <w:rsid w:val="00CF0E57"/>
    <w:rsid w:val="00CF4696"/>
    <w:rsid w:val="00CF5596"/>
    <w:rsid w:val="00CF5CB3"/>
    <w:rsid w:val="00D011F1"/>
    <w:rsid w:val="00D01F6C"/>
    <w:rsid w:val="00D05D8F"/>
    <w:rsid w:val="00D11960"/>
    <w:rsid w:val="00D12FAD"/>
    <w:rsid w:val="00D13D96"/>
    <w:rsid w:val="00D2135B"/>
    <w:rsid w:val="00D30331"/>
    <w:rsid w:val="00D323CD"/>
    <w:rsid w:val="00D32A8A"/>
    <w:rsid w:val="00D426AD"/>
    <w:rsid w:val="00D45D1E"/>
    <w:rsid w:val="00D60DFE"/>
    <w:rsid w:val="00D673B9"/>
    <w:rsid w:val="00D70359"/>
    <w:rsid w:val="00D71617"/>
    <w:rsid w:val="00D71A0B"/>
    <w:rsid w:val="00D801A9"/>
    <w:rsid w:val="00D80936"/>
    <w:rsid w:val="00D80BF2"/>
    <w:rsid w:val="00D82E5F"/>
    <w:rsid w:val="00D95000"/>
    <w:rsid w:val="00DB4015"/>
    <w:rsid w:val="00DB7EA7"/>
    <w:rsid w:val="00DC4D34"/>
    <w:rsid w:val="00DC7BAA"/>
    <w:rsid w:val="00DC7CD2"/>
    <w:rsid w:val="00DD0653"/>
    <w:rsid w:val="00DD0DE5"/>
    <w:rsid w:val="00DD27AC"/>
    <w:rsid w:val="00DD369A"/>
    <w:rsid w:val="00DD45E3"/>
    <w:rsid w:val="00DE147F"/>
    <w:rsid w:val="00DF0AB8"/>
    <w:rsid w:val="00DF2BAB"/>
    <w:rsid w:val="00DF5D30"/>
    <w:rsid w:val="00DF77B0"/>
    <w:rsid w:val="00DF7AF3"/>
    <w:rsid w:val="00E0276C"/>
    <w:rsid w:val="00E038C0"/>
    <w:rsid w:val="00E065F2"/>
    <w:rsid w:val="00E20158"/>
    <w:rsid w:val="00E21911"/>
    <w:rsid w:val="00E22D5A"/>
    <w:rsid w:val="00E32132"/>
    <w:rsid w:val="00E42376"/>
    <w:rsid w:val="00E42846"/>
    <w:rsid w:val="00E42DF7"/>
    <w:rsid w:val="00E451AB"/>
    <w:rsid w:val="00E53CCC"/>
    <w:rsid w:val="00E54F51"/>
    <w:rsid w:val="00E5501F"/>
    <w:rsid w:val="00E606B6"/>
    <w:rsid w:val="00E62591"/>
    <w:rsid w:val="00E67C06"/>
    <w:rsid w:val="00E7108C"/>
    <w:rsid w:val="00E76A09"/>
    <w:rsid w:val="00E861D7"/>
    <w:rsid w:val="00E87080"/>
    <w:rsid w:val="00E87BFC"/>
    <w:rsid w:val="00EA0289"/>
    <w:rsid w:val="00EA607A"/>
    <w:rsid w:val="00EB60BD"/>
    <w:rsid w:val="00EB75E0"/>
    <w:rsid w:val="00EC21B6"/>
    <w:rsid w:val="00EC58BB"/>
    <w:rsid w:val="00EC58D2"/>
    <w:rsid w:val="00EC642A"/>
    <w:rsid w:val="00EC788F"/>
    <w:rsid w:val="00ED197B"/>
    <w:rsid w:val="00ED1993"/>
    <w:rsid w:val="00EE33B4"/>
    <w:rsid w:val="00EF266F"/>
    <w:rsid w:val="00EF6CAB"/>
    <w:rsid w:val="00EF70C8"/>
    <w:rsid w:val="00EF774A"/>
    <w:rsid w:val="00EF7A83"/>
    <w:rsid w:val="00F01C30"/>
    <w:rsid w:val="00F029F3"/>
    <w:rsid w:val="00F07EE9"/>
    <w:rsid w:val="00F2237A"/>
    <w:rsid w:val="00F23D86"/>
    <w:rsid w:val="00F244C9"/>
    <w:rsid w:val="00F24B6E"/>
    <w:rsid w:val="00F264A1"/>
    <w:rsid w:val="00F33782"/>
    <w:rsid w:val="00F33DF1"/>
    <w:rsid w:val="00F352D5"/>
    <w:rsid w:val="00F36889"/>
    <w:rsid w:val="00F36BCE"/>
    <w:rsid w:val="00F478C0"/>
    <w:rsid w:val="00F5747C"/>
    <w:rsid w:val="00F61707"/>
    <w:rsid w:val="00F61E7B"/>
    <w:rsid w:val="00F67A69"/>
    <w:rsid w:val="00F71480"/>
    <w:rsid w:val="00F73C5A"/>
    <w:rsid w:val="00F8263C"/>
    <w:rsid w:val="00F828ED"/>
    <w:rsid w:val="00F830A3"/>
    <w:rsid w:val="00F8708D"/>
    <w:rsid w:val="00FA09C4"/>
    <w:rsid w:val="00FA2E1C"/>
    <w:rsid w:val="00FA37C0"/>
    <w:rsid w:val="00FA4B21"/>
    <w:rsid w:val="00FB6B88"/>
    <w:rsid w:val="00FC0080"/>
    <w:rsid w:val="00FE0873"/>
    <w:rsid w:val="00FE1BC6"/>
    <w:rsid w:val="00FE37A2"/>
    <w:rsid w:val="00FE7050"/>
    <w:rsid w:val="00FE7860"/>
    <w:rsid w:val="00FE7D04"/>
    <w:rsid w:val="00FF0A3D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63B8"/>
  <w15:docId w15:val="{8B6C85FD-B5DF-4822-817A-95139B6A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4A"/>
  </w:style>
  <w:style w:type="paragraph" w:styleId="Heading1">
    <w:name w:val="heading 1"/>
    <w:basedOn w:val="Normal"/>
    <w:next w:val="Normal"/>
    <w:link w:val="Heading1Char"/>
    <w:uiPriority w:val="9"/>
    <w:qFormat/>
    <w:rsid w:val="004066D8"/>
    <w:pPr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F62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3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4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45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B64"/>
  </w:style>
  <w:style w:type="paragraph" w:styleId="Footer">
    <w:name w:val="footer"/>
    <w:basedOn w:val="Normal"/>
    <w:link w:val="FooterChar"/>
    <w:uiPriority w:val="99"/>
    <w:unhideWhenUsed/>
    <w:rsid w:val="0010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B64"/>
  </w:style>
  <w:style w:type="character" w:customStyle="1" w:styleId="Heading1Char">
    <w:name w:val="Heading 1 Char"/>
    <w:basedOn w:val="DefaultParagraphFont"/>
    <w:link w:val="Heading1"/>
    <w:uiPriority w:val="9"/>
    <w:rsid w:val="004066D8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E2F62"/>
    <w:rPr>
      <w:rFonts w:ascii="Arial" w:hAnsi="Arial" w:cs="Arial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24E6D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962F7"/>
    <w:pPr>
      <w:spacing w:after="100"/>
    </w:pPr>
    <w:rPr>
      <w:rFonts w:ascii="Arial" w:hAnsi="Arial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61022"/>
    <w:pPr>
      <w:spacing w:after="100"/>
      <w:ind w:left="220"/>
    </w:pPr>
  </w:style>
  <w:style w:type="paragraph" w:customStyle="1" w:styleId="Main">
    <w:name w:val="Main"/>
    <w:basedOn w:val="Normal"/>
    <w:rsid w:val="00655DB7"/>
    <w:pPr>
      <w:spacing w:after="120" w:line="240" w:lineRule="auto"/>
      <w:ind w:left="284" w:right="199"/>
      <w:jc w:val="both"/>
    </w:pPr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3F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30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00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ources@urceastern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a82253-69d0-4a8d-b803-ff0e9edb2935" xsi:nil="true"/>
    <lcf76f155ced4ddcb4097134ff3c332f xmlns="43a35833-dc48-42c4-85ec-9efb6e5785b4">
      <Terms xmlns="http://schemas.microsoft.com/office/infopath/2007/PartnerControls"/>
    </lcf76f155ced4ddcb4097134ff3c332f>
    <Allowaccess xmlns="43a35833-dc48-42c4-85ec-9efb6e5785b4">true</Allowacc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2D9D8B95EAF4FA0FE64F98DC4BAC4" ma:contentTypeVersion="20" ma:contentTypeDescription="Create a new document." ma:contentTypeScope="" ma:versionID="282078d0d1d4a3a0edb3f2cb9d210931">
  <xsd:schema xmlns:xsd="http://www.w3.org/2001/XMLSchema" xmlns:xs="http://www.w3.org/2001/XMLSchema" xmlns:p="http://schemas.microsoft.com/office/2006/metadata/properties" xmlns:ns2="59a82253-69d0-4a8d-b803-ff0e9edb2935" xmlns:ns3="43a35833-dc48-42c4-85ec-9efb6e5785b4" targetNamespace="http://schemas.microsoft.com/office/2006/metadata/properties" ma:root="true" ma:fieldsID="740cf5a0cb556601071b5130e85e74cb" ns2:_="" ns3:_="">
    <xsd:import namespace="59a82253-69d0-4a8d-b803-ff0e9edb2935"/>
    <xsd:import namespace="43a35833-dc48-42c4-85ec-9efb6e578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Allowacces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82253-69d0-4a8d-b803-ff0e9edb29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b4e6a0-a838-4146-a1b1-c91ebddbe8b9}" ma:internalName="TaxCatchAll" ma:showField="CatchAllData" ma:web="59a82253-69d0-4a8d-b803-ff0e9edb2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5833-dc48-42c4-85ec-9efb6e578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edf322-9d73-4ef4-aacf-0877cc186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llowaccess" ma:index="26" nillable="true" ma:displayName="Allow access" ma:default="1" ma:format="Dropdown" ma:internalName="Allowaccess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197F1-648A-4B08-A201-5678FF25E6F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59a82253-69d0-4a8d-b803-ff0e9edb2935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3a35833-dc48-42c4-85ec-9efb6e5785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7121C9-CBEC-4300-AE4F-A2D267851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CD479-6AF3-4D95-AAC6-13367982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82253-69d0-4a8d-b803-ff0e9edb2935"/>
    <ds:schemaRef ds:uri="43a35833-dc48-42c4-85ec-9efb6e57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AA44F-9A38-429C-BFCC-38589682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694</Words>
  <Characters>3505</Characters>
  <Application>Microsoft Office Word</Application>
  <DocSecurity>0</DocSecurity>
  <Lines>318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David Coaker</cp:lastModifiedBy>
  <cp:revision>2</cp:revision>
  <cp:lastPrinted>2024-05-17T15:48:00Z</cp:lastPrinted>
  <dcterms:created xsi:type="dcterms:W3CDTF">2025-09-25T11:51:00Z</dcterms:created>
  <dcterms:modified xsi:type="dcterms:W3CDTF">2025-09-25T11:51:00Z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0x0101009982D9D8B95EAF4FA0FE64F98DC4BAC4</vt:lpwstr>
  </property>
  <property fmtid="{D5CDD505-2E9C-101B-9397-08002B2CF9AE}" pid="3" name="MediaServiceImageTags">
    <vt:lpwstr/>
  </property>
</Properties>
</file>